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7CD30161" w:rsidR="008A22CF" w:rsidRPr="00D91958" w:rsidRDefault="008A22CF" w:rsidP="008A22CF">
      <w:pPr>
        <w:pStyle w:val="3GPPHeader"/>
        <w:spacing w:after="60"/>
      </w:pPr>
      <w:bookmarkStart w:id="0" w:name="_Hlk487029736"/>
      <w:bookmarkEnd w:id="0"/>
      <w:r w:rsidRPr="00D91958">
        <w:t>3GPP TSG-RAN WG4</w:t>
      </w:r>
      <w:r w:rsidR="001D4850" w:rsidRPr="00D91958">
        <w:t xml:space="preserve"> Meeting</w:t>
      </w:r>
      <w:r w:rsidR="005071CC" w:rsidRPr="00D91958">
        <w:t xml:space="preserve"> </w:t>
      </w:r>
      <w:r w:rsidR="005D1E89" w:rsidRPr="00D91958">
        <w:t>#</w:t>
      </w:r>
      <w:r w:rsidR="00887E88" w:rsidRPr="00D91958">
        <w:t>10</w:t>
      </w:r>
      <w:r w:rsidR="00B62B23">
        <w:t>2</w:t>
      </w:r>
      <w:r w:rsidR="00421E11" w:rsidRPr="00D91958">
        <w:t>-e</w:t>
      </w:r>
      <w:r w:rsidR="00421E11" w:rsidRPr="00D91958">
        <w:tab/>
      </w:r>
      <w:r w:rsidR="004B60B9" w:rsidRPr="0091721F">
        <w:rPr>
          <w:szCs w:val="24"/>
        </w:rPr>
        <w:t>R4-</w:t>
      </w:r>
      <w:r w:rsidR="00216E7B" w:rsidRPr="0091721F">
        <w:rPr>
          <w:szCs w:val="24"/>
        </w:rPr>
        <w:t>2</w:t>
      </w:r>
      <w:r w:rsidR="007E4D36" w:rsidRPr="0091721F">
        <w:rPr>
          <w:szCs w:val="24"/>
        </w:rPr>
        <w:t>20</w:t>
      </w:r>
      <w:r w:rsidR="0091721F" w:rsidRPr="0091721F">
        <w:rPr>
          <w:szCs w:val="24"/>
        </w:rPr>
        <w:t>50</w:t>
      </w:r>
      <w:r w:rsidR="0042009D">
        <w:rPr>
          <w:szCs w:val="24"/>
        </w:rPr>
        <w:t>8</w:t>
      </w:r>
      <w:r w:rsidR="0091721F" w:rsidRPr="0091721F">
        <w:rPr>
          <w:szCs w:val="24"/>
        </w:rPr>
        <w:t>9</w:t>
      </w:r>
    </w:p>
    <w:p w14:paraId="500197F1" w14:textId="74343204" w:rsidR="005D1E89" w:rsidRPr="00BA3657" w:rsidRDefault="00757351" w:rsidP="005D1E89">
      <w:pPr>
        <w:pStyle w:val="3GPPHeader"/>
      </w:pPr>
      <w:bookmarkStart w:id="1" w:name="OLE_LINK3"/>
      <w:bookmarkStart w:id="2" w:name="OLE_LINK4"/>
      <w:r w:rsidRPr="00D91958">
        <w:t>Electronic Meeting</w:t>
      </w:r>
      <w:r w:rsidR="00526BF8" w:rsidRPr="00D91958">
        <w:t xml:space="preserve">, </w:t>
      </w:r>
      <w:r w:rsidR="00B62B23">
        <w:t>21 February</w:t>
      </w:r>
      <w:r w:rsidR="00CC4A4A" w:rsidRPr="00D91958">
        <w:t xml:space="preserve"> </w:t>
      </w:r>
      <w:r w:rsidR="00526BF8" w:rsidRPr="00D91958">
        <w:t xml:space="preserve">– </w:t>
      </w:r>
      <w:r w:rsidR="00B62B23">
        <w:t>3</w:t>
      </w:r>
      <w:r w:rsidR="005D1E89" w:rsidRPr="00D91958">
        <w:t xml:space="preserve"> </w:t>
      </w:r>
      <w:r w:rsidR="00B62B23">
        <w:t>March</w:t>
      </w:r>
      <w:r w:rsidR="005D1E89" w:rsidRPr="00D91958">
        <w:t xml:space="preserve"> 20</w:t>
      </w:r>
      <w:r w:rsidR="00D91958" w:rsidRPr="00D91958">
        <w:t>22</w:t>
      </w:r>
    </w:p>
    <w:bookmarkEnd w:id="1"/>
    <w:bookmarkEnd w:id="2"/>
    <w:p w14:paraId="65F55581" w14:textId="77777777" w:rsidR="008A22CF" w:rsidRPr="00BA3657" w:rsidRDefault="008A22CF" w:rsidP="008A22CF">
      <w:pPr>
        <w:pStyle w:val="3GPPHeader"/>
      </w:pPr>
    </w:p>
    <w:p w14:paraId="0FDE225D" w14:textId="6C8B6473" w:rsidR="008A22CF" w:rsidRPr="004E4212" w:rsidRDefault="008A22CF" w:rsidP="008A22CF">
      <w:pPr>
        <w:pStyle w:val="3GPPHeader"/>
        <w:rPr>
          <w:sz w:val="22"/>
        </w:rPr>
      </w:pPr>
      <w:r w:rsidRPr="004E4212">
        <w:rPr>
          <w:sz w:val="22"/>
        </w:rPr>
        <w:t>Agenda Item:</w:t>
      </w:r>
      <w:r w:rsidRPr="004E4212">
        <w:rPr>
          <w:sz w:val="22"/>
        </w:rPr>
        <w:tab/>
      </w:r>
      <w:r w:rsidR="004E4212">
        <w:rPr>
          <w:sz w:val="22"/>
        </w:rPr>
        <w:t>10.6.5.4</w:t>
      </w:r>
    </w:p>
    <w:p w14:paraId="57D8FDDC" w14:textId="1E7B40AD" w:rsidR="008A22CF" w:rsidRPr="00BA3657" w:rsidRDefault="008A22CF" w:rsidP="008A22CF">
      <w:pPr>
        <w:pStyle w:val="3GPPHeader"/>
        <w:rPr>
          <w:sz w:val="22"/>
        </w:rPr>
      </w:pPr>
      <w:r w:rsidRPr="00BA3657">
        <w:rPr>
          <w:sz w:val="22"/>
        </w:rPr>
        <w:t>Source:</w:t>
      </w:r>
      <w:r w:rsidRPr="00BA3657">
        <w:rPr>
          <w:sz w:val="22"/>
        </w:rPr>
        <w:tab/>
        <w:t>Ericsson</w:t>
      </w:r>
    </w:p>
    <w:p w14:paraId="3A8FC3FA" w14:textId="5FC00260" w:rsidR="008A22CF" w:rsidRPr="005D15B3" w:rsidRDefault="008A22CF" w:rsidP="00DF5A49">
      <w:pPr>
        <w:pStyle w:val="3GPPHeader"/>
        <w:ind w:left="1701" w:hanging="1701"/>
        <w:rPr>
          <w:sz w:val="22"/>
          <w:lang w:val="en-GB"/>
        </w:rPr>
      </w:pPr>
      <w:r w:rsidRPr="00BA3657">
        <w:rPr>
          <w:sz w:val="22"/>
        </w:rPr>
        <w:t>Title:</w:t>
      </w:r>
      <w:r w:rsidRPr="00BA3657">
        <w:rPr>
          <w:sz w:val="22"/>
        </w:rPr>
        <w:tab/>
      </w:r>
      <w:r w:rsidR="00130F8B">
        <w:rPr>
          <w:sz w:val="22"/>
        </w:rPr>
        <w:t>CQI reporting</w:t>
      </w:r>
      <w:r w:rsidR="00782A9E">
        <w:rPr>
          <w:sz w:val="22"/>
        </w:rPr>
        <w:t xml:space="preserve"> requirements for</w:t>
      </w:r>
      <w:r w:rsidR="005D15B3">
        <w:rPr>
          <w:sz w:val="22"/>
        </w:rPr>
        <w:t xml:space="preserve"> </w:t>
      </w:r>
      <w:r w:rsidR="005D15B3" w:rsidRPr="005D15B3">
        <w:rPr>
          <w:sz w:val="22"/>
        </w:rPr>
        <w:t>DL 1024QAM</w:t>
      </w:r>
    </w:p>
    <w:p w14:paraId="385E2C9B" w14:textId="2325288C" w:rsidR="008A22CF" w:rsidRPr="00BA3657" w:rsidRDefault="008A22CF" w:rsidP="008A22CF">
      <w:pPr>
        <w:pStyle w:val="3GPPHeader"/>
        <w:rPr>
          <w:sz w:val="22"/>
        </w:rPr>
      </w:pPr>
      <w:r w:rsidRPr="00BA3657">
        <w:rPr>
          <w:sz w:val="22"/>
        </w:rPr>
        <w:t>Document for:</w:t>
      </w:r>
      <w:r w:rsidRPr="00BA3657">
        <w:rPr>
          <w:sz w:val="22"/>
        </w:rPr>
        <w:tab/>
      </w:r>
      <w:r w:rsidR="0066357E">
        <w:rPr>
          <w:sz w:val="22"/>
        </w:rPr>
        <w:t>Discussion</w:t>
      </w:r>
    </w:p>
    <w:p w14:paraId="1DE8240F" w14:textId="05E944EA" w:rsidR="009B01F8" w:rsidRPr="00BA3657" w:rsidRDefault="009B01F8" w:rsidP="009B01F8">
      <w:pPr>
        <w:pStyle w:val="Heading1"/>
        <w:rPr>
          <w:lang w:val="en-US"/>
        </w:rPr>
      </w:pPr>
      <w:r w:rsidRPr="00BA3657">
        <w:rPr>
          <w:lang w:val="en-US"/>
        </w:rPr>
        <w:t>1</w:t>
      </w:r>
      <w:r w:rsidRPr="00BA3657">
        <w:rPr>
          <w:lang w:val="en-US"/>
        </w:rPr>
        <w:tab/>
        <w:t>Introduction</w:t>
      </w:r>
    </w:p>
    <w:p w14:paraId="52E29AF2" w14:textId="2A47FA5F" w:rsidR="00CD628F" w:rsidRDefault="007E4D36" w:rsidP="00C70FC2">
      <w:r>
        <w:t>RAN4#101-</w:t>
      </w:r>
      <w:r w:rsidR="00070DDE">
        <w:t>bis-</w:t>
      </w:r>
      <w:r>
        <w:t xml:space="preserve">e agreed with the way forward on CQI reporting test for DL 1024QAM </w:t>
      </w:r>
      <w:r w:rsidR="00444E7B">
        <w:fldChar w:fldCharType="begin"/>
      </w:r>
      <w:r w:rsidR="00444E7B">
        <w:instrText xml:space="preserve"> REF _Ref84253307 \r \h </w:instrText>
      </w:r>
      <w:r w:rsidR="00444E7B">
        <w:fldChar w:fldCharType="separate"/>
      </w:r>
      <w:r w:rsidR="00DA1E44">
        <w:t>[1]</w:t>
      </w:r>
      <w:r w:rsidR="00444E7B">
        <w:fldChar w:fldCharType="end"/>
      </w:r>
      <w:r w:rsidR="008C3EA9">
        <w:t>.</w:t>
      </w:r>
      <w:r w:rsidR="008C3EA9" w:rsidRPr="008C3EA9">
        <w:t xml:space="preserve"> </w:t>
      </w:r>
      <w:r w:rsidR="008C3EA9">
        <w:t xml:space="preserve">We discuss the SNR test points for the CQI reporting tests according to the simulation results.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7611" w14:paraId="2D0382C9" w14:textId="77777777" w:rsidTr="004E7611">
        <w:tc>
          <w:tcPr>
            <w:tcW w:w="9629" w:type="dxa"/>
          </w:tcPr>
          <w:p w14:paraId="17DB329F" w14:textId="77777777" w:rsidR="004E7611" w:rsidRPr="00805891" w:rsidRDefault="004E7611" w:rsidP="004E7611">
            <w:pPr>
              <w:pStyle w:val="ListParagraph"/>
              <w:numPr>
                <w:ilvl w:val="0"/>
                <w:numId w:val="15"/>
              </w:numPr>
              <w:rPr>
                <w:lang w:val="en-GB"/>
              </w:rPr>
            </w:pPr>
            <w:r w:rsidRPr="00805891">
              <w:rPr>
                <w:lang w:val="en-GB"/>
              </w:rPr>
              <w:t>Test parameters: Reuse the existing CQI definition tests</w:t>
            </w:r>
          </w:p>
          <w:p w14:paraId="4F31C88A" w14:textId="77777777" w:rsidR="004E7611" w:rsidRPr="00805891" w:rsidRDefault="004E7611" w:rsidP="004E7611">
            <w:pPr>
              <w:pStyle w:val="ListParagraph"/>
              <w:numPr>
                <w:ilvl w:val="0"/>
                <w:numId w:val="15"/>
              </w:numPr>
              <w:rPr>
                <w:lang w:val="en-GB"/>
              </w:rPr>
            </w:pPr>
            <w:r w:rsidRPr="00805891">
              <w:rPr>
                <w:lang w:val="en-GB"/>
              </w:rPr>
              <w:t>Rank 1</w:t>
            </w:r>
          </w:p>
          <w:p w14:paraId="43E73A9D" w14:textId="3334D91D" w:rsidR="004E7611" w:rsidRPr="00805891" w:rsidRDefault="004E7611" w:rsidP="004E7611">
            <w:pPr>
              <w:pStyle w:val="ListParagraph"/>
              <w:numPr>
                <w:ilvl w:val="0"/>
                <w:numId w:val="15"/>
              </w:numPr>
              <w:rPr>
                <w:lang w:val="en-GB"/>
              </w:rPr>
            </w:pPr>
            <w:r w:rsidRPr="00805891">
              <w:rPr>
                <w:lang w:val="en-GB"/>
              </w:rPr>
              <w:t xml:space="preserve">Tx </w:t>
            </w:r>
            <w:r w:rsidRPr="00805891">
              <w:t>EVM assumed for simulation: Aligned with PDSCH demodulation requirements.</w:t>
            </w:r>
            <w:r w:rsidR="00FC1513">
              <w:t xml:space="preserve"> </w:t>
            </w:r>
          </w:p>
          <w:p w14:paraId="18C062C4" w14:textId="77777777" w:rsidR="004E7611" w:rsidRPr="00805891" w:rsidRDefault="004E7611" w:rsidP="004E7611">
            <w:pPr>
              <w:pStyle w:val="ListParagraph"/>
              <w:numPr>
                <w:ilvl w:val="0"/>
                <w:numId w:val="15"/>
              </w:numPr>
              <w:rPr>
                <w:lang w:val="en-GB"/>
              </w:rPr>
            </w:pPr>
            <w:r w:rsidRPr="00805891">
              <w:t>Test metric: Reuse the existing CQI definition tests</w:t>
            </w:r>
          </w:p>
          <w:p w14:paraId="2799C8DB" w14:textId="77777777" w:rsidR="004E7611" w:rsidRPr="00805891" w:rsidRDefault="004E7611" w:rsidP="004E7611">
            <w:pPr>
              <w:pStyle w:val="ListParagraph"/>
              <w:numPr>
                <w:ilvl w:val="0"/>
                <w:numId w:val="15"/>
              </w:numPr>
              <w:rPr>
                <w:lang w:val="en-GB"/>
              </w:rPr>
            </w:pPr>
            <w:r w:rsidRPr="00805891">
              <w:t>Test points: One SNR test point corresponding to CQI index 14</w:t>
            </w:r>
          </w:p>
          <w:p w14:paraId="51BB3041" w14:textId="77777777" w:rsidR="004E7611" w:rsidRPr="00805891" w:rsidRDefault="004E7611" w:rsidP="004E7611">
            <w:pPr>
              <w:pStyle w:val="ListParagraph"/>
              <w:numPr>
                <w:ilvl w:val="1"/>
                <w:numId w:val="15"/>
              </w:numPr>
              <w:rPr>
                <w:lang w:val="en-GB"/>
              </w:rPr>
            </w:pPr>
            <w:r w:rsidRPr="00805891">
              <w:t xml:space="preserve">2Rx UE: </w:t>
            </w:r>
          </w:p>
          <w:p w14:paraId="15371E62" w14:textId="77777777" w:rsidR="004E7611" w:rsidRPr="00805891" w:rsidRDefault="004E7611" w:rsidP="004E7611">
            <w:pPr>
              <w:pStyle w:val="ListParagraph"/>
              <w:numPr>
                <w:ilvl w:val="2"/>
                <w:numId w:val="15"/>
              </w:numPr>
              <w:rPr>
                <w:lang w:val="en-GB"/>
              </w:rPr>
            </w:pPr>
            <w:r w:rsidRPr="00805891">
              <w:t>Option 1: SNR = 28/29dB</w:t>
            </w:r>
          </w:p>
          <w:p w14:paraId="7E95573C" w14:textId="77777777" w:rsidR="004E7611" w:rsidRPr="00805891" w:rsidRDefault="004E7611" w:rsidP="004E7611">
            <w:pPr>
              <w:pStyle w:val="ListParagraph"/>
              <w:numPr>
                <w:ilvl w:val="2"/>
                <w:numId w:val="15"/>
              </w:numPr>
              <w:rPr>
                <w:lang w:val="en-GB"/>
              </w:rPr>
            </w:pPr>
            <w:r w:rsidRPr="00805891">
              <w:t>Option 2: SNR = 29/30dB</w:t>
            </w:r>
          </w:p>
          <w:p w14:paraId="42409D7F" w14:textId="77777777" w:rsidR="004E7611" w:rsidRPr="00805891" w:rsidRDefault="004E7611" w:rsidP="004E7611">
            <w:pPr>
              <w:pStyle w:val="ListParagraph"/>
              <w:numPr>
                <w:ilvl w:val="2"/>
                <w:numId w:val="15"/>
              </w:numPr>
              <w:rPr>
                <w:lang w:val="en-GB"/>
              </w:rPr>
            </w:pPr>
            <w:r w:rsidRPr="00805891">
              <w:t>Other options not precluded</w:t>
            </w:r>
          </w:p>
          <w:p w14:paraId="43E6DEFD" w14:textId="77777777" w:rsidR="004E7611" w:rsidRPr="00805891" w:rsidRDefault="004E7611" w:rsidP="004E7611">
            <w:pPr>
              <w:pStyle w:val="ListParagraph"/>
              <w:numPr>
                <w:ilvl w:val="1"/>
                <w:numId w:val="15"/>
              </w:numPr>
              <w:rPr>
                <w:lang w:val="en-GB"/>
              </w:rPr>
            </w:pPr>
            <w:r w:rsidRPr="00805891">
              <w:t xml:space="preserve">4Rx UE: </w:t>
            </w:r>
          </w:p>
          <w:p w14:paraId="0B055F30" w14:textId="77777777" w:rsidR="004E7611" w:rsidRPr="00805891" w:rsidRDefault="004E7611" w:rsidP="004E7611">
            <w:pPr>
              <w:pStyle w:val="ListParagraph"/>
              <w:numPr>
                <w:ilvl w:val="2"/>
                <w:numId w:val="15"/>
              </w:numPr>
              <w:rPr>
                <w:lang w:val="en-GB"/>
              </w:rPr>
            </w:pPr>
            <w:r w:rsidRPr="00805891">
              <w:t>Option 1: SNR = 25/26dB</w:t>
            </w:r>
          </w:p>
          <w:p w14:paraId="68216EA8" w14:textId="77777777" w:rsidR="004E7611" w:rsidRPr="00805891" w:rsidRDefault="004E7611" w:rsidP="004E7611">
            <w:pPr>
              <w:pStyle w:val="ListParagraph"/>
              <w:numPr>
                <w:ilvl w:val="2"/>
                <w:numId w:val="15"/>
              </w:numPr>
              <w:rPr>
                <w:lang w:val="en-GB"/>
              </w:rPr>
            </w:pPr>
            <w:r w:rsidRPr="00805891">
              <w:t>Option 2: SNR = 26/27dB</w:t>
            </w:r>
          </w:p>
          <w:p w14:paraId="24821244" w14:textId="131FACCE" w:rsidR="004E7611" w:rsidRPr="004E7611" w:rsidRDefault="004E7611" w:rsidP="004E7611">
            <w:pPr>
              <w:pStyle w:val="ListParagraph"/>
              <w:numPr>
                <w:ilvl w:val="2"/>
                <w:numId w:val="15"/>
              </w:numPr>
              <w:rPr>
                <w:lang w:val="en-GB"/>
              </w:rPr>
            </w:pPr>
            <w:r w:rsidRPr="00805891">
              <w:t>Other options not precluded</w:t>
            </w:r>
          </w:p>
        </w:tc>
      </w:tr>
    </w:tbl>
    <w:p w14:paraId="4FD71E32" w14:textId="77777777" w:rsidR="00070DDE" w:rsidRDefault="00070DDE" w:rsidP="00C70FC2"/>
    <w:p w14:paraId="19CA161D" w14:textId="04E7CBDA" w:rsidR="00BD08F1" w:rsidRDefault="009B01F8" w:rsidP="00BD08F1">
      <w:pPr>
        <w:pStyle w:val="Heading1"/>
        <w:rPr>
          <w:lang w:val="en-US"/>
        </w:rPr>
      </w:pPr>
      <w:r w:rsidRPr="00BA3657">
        <w:rPr>
          <w:lang w:val="en-US"/>
        </w:rPr>
        <w:t>2</w:t>
      </w:r>
      <w:r w:rsidRPr="00BA3657">
        <w:rPr>
          <w:lang w:val="en-US"/>
        </w:rPr>
        <w:tab/>
      </w:r>
      <w:r w:rsidR="004E233F">
        <w:rPr>
          <w:lang w:val="en-US"/>
        </w:rPr>
        <w:t>Discussion</w:t>
      </w:r>
    </w:p>
    <w:p w14:paraId="30963F96" w14:textId="7A133F4B" w:rsidR="007E4D36" w:rsidRDefault="009A66E1" w:rsidP="007E4D36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_Ref95482365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</w:t>
      </w:r>
      <w:r w:rsidR="002045F3">
        <w:rPr>
          <w:lang w:val="en-GB"/>
        </w:rPr>
        <w:t xml:space="preserve">the median CQI </w:t>
      </w:r>
      <w:r>
        <w:rPr>
          <w:lang w:val="en-GB"/>
        </w:rPr>
        <w:t>from our simulation results</w:t>
      </w:r>
      <w:r w:rsidR="00F87792">
        <w:rPr>
          <w:lang w:val="en-GB"/>
        </w:rPr>
        <w:t xml:space="preserve"> to find the SNR test points corresponding to CQI index 14</w:t>
      </w:r>
      <w:r w:rsidR="00E445B3">
        <w:rPr>
          <w:lang w:val="en-GB"/>
        </w:rPr>
        <w:t xml:space="preserve"> </w:t>
      </w:r>
      <w:r w:rsidR="00F87792">
        <w:rPr>
          <w:lang w:val="en-GB"/>
        </w:rPr>
        <w:t>for rank 1</w:t>
      </w:r>
      <w:r w:rsidR="00E445B3">
        <w:rPr>
          <w:lang w:val="en-GB"/>
        </w:rPr>
        <w:t xml:space="preserve"> with Tx EVM 2.5%</w:t>
      </w:r>
      <w:r w:rsidR="00F87792">
        <w:rPr>
          <w:lang w:val="en-GB"/>
        </w:rPr>
        <w:t>.</w:t>
      </w:r>
      <w:r w:rsidR="002045F3">
        <w:rPr>
          <w:lang w:val="en-GB"/>
        </w:rPr>
        <w:t xml:space="preserve"> </w:t>
      </w:r>
      <w:r w:rsidR="00997E29">
        <w:rPr>
          <w:lang w:val="en-GB"/>
        </w:rPr>
        <w:t>The detailed simulation parameters are given in Appendix and the</w:t>
      </w:r>
      <w:r w:rsidR="002045F3">
        <w:rPr>
          <w:lang w:val="en-GB"/>
        </w:rPr>
        <w:t xml:space="preserve"> CQI to MCS (TBS) mapping table is shown in </w:t>
      </w:r>
      <w:r w:rsidR="002045F3">
        <w:rPr>
          <w:lang w:val="en-GB"/>
        </w:rPr>
        <w:fldChar w:fldCharType="begin"/>
      </w:r>
      <w:r w:rsidR="002045F3">
        <w:rPr>
          <w:lang w:val="en-GB"/>
        </w:rPr>
        <w:instrText xml:space="preserve"> REF _Ref88770572 \h </w:instrText>
      </w:r>
      <w:r w:rsidR="002045F3">
        <w:rPr>
          <w:lang w:val="en-GB"/>
        </w:rPr>
      </w:r>
      <w:r w:rsidR="002045F3">
        <w:rPr>
          <w:lang w:val="en-GB"/>
        </w:rPr>
        <w:fldChar w:fldCharType="separate"/>
      </w:r>
      <w:r w:rsidR="00DA1E44">
        <w:t xml:space="preserve">Table </w:t>
      </w:r>
      <w:r w:rsidR="00DA1E44">
        <w:rPr>
          <w:noProof/>
        </w:rPr>
        <w:t>1</w:t>
      </w:r>
      <w:r w:rsidR="002045F3">
        <w:rPr>
          <w:lang w:val="en-GB"/>
        </w:rPr>
        <w:fldChar w:fldCharType="end"/>
      </w:r>
      <w:r w:rsidR="00766CC8">
        <w:rPr>
          <w:lang w:val="en-GB"/>
        </w:rPr>
        <w:t xml:space="preserve"> in Appendix. </w:t>
      </w:r>
    </w:p>
    <w:p w14:paraId="1BD0A888" w14:textId="78BE1FB9" w:rsidR="00B62B23" w:rsidRDefault="00E445B3" w:rsidP="00766CC8">
      <w:pPr>
        <w:pStyle w:val="Caption"/>
      </w:pPr>
      <w:r w:rsidRPr="00E445B3">
        <w:rPr>
          <w:noProof/>
        </w:rPr>
        <w:lastRenderedPageBreak/>
        <w:drawing>
          <wp:inline distT="0" distB="0" distL="0" distR="0" wp14:anchorId="7D8488B5" wp14:editId="7A0B1ED7">
            <wp:extent cx="3801653" cy="28498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5749" cy="285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DB857" w14:textId="399ECAA3" w:rsidR="00766CC8" w:rsidRDefault="00766CC8" w:rsidP="00766CC8">
      <w:pPr>
        <w:pStyle w:val="Caption"/>
        <w:rPr>
          <w:b w:val="0"/>
          <w:bCs w:val="0"/>
        </w:rPr>
      </w:pPr>
      <w:bookmarkStart w:id="3" w:name="_Ref95482365"/>
      <w:r>
        <w:t xml:space="preserve">Figure </w:t>
      </w:r>
      <w:r w:rsidR="0042009D">
        <w:fldChar w:fldCharType="begin"/>
      </w:r>
      <w:r w:rsidR="0042009D">
        <w:instrText xml:space="preserve"> SEQ Figure \* ARABIC </w:instrText>
      </w:r>
      <w:r w:rsidR="0042009D">
        <w:fldChar w:fldCharType="separate"/>
      </w:r>
      <w:r>
        <w:rPr>
          <w:noProof/>
        </w:rPr>
        <w:t>1</w:t>
      </w:r>
      <w:r w:rsidR="0042009D">
        <w:rPr>
          <w:noProof/>
        </w:rPr>
        <w:fldChar w:fldCharType="end"/>
      </w:r>
      <w:bookmarkEnd w:id="3"/>
      <w:r>
        <w:tab/>
        <w:t xml:space="preserve">Median CQI to satisfy RAN4 CQI definition requirements. </w:t>
      </w:r>
    </w:p>
    <w:p w14:paraId="24314392" w14:textId="68087EC4" w:rsidR="00766CC8" w:rsidRPr="00380059" w:rsidRDefault="00E445B3" w:rsidP="00D37268">
      <w:r>
        <w:t xml:space="preserve">According to the simulation results, the required SNR to report CQI index 14 with rank 1 is from 29dB to 32dB. </w:t>
      </w:r>
      <w:r w:rsidR="00D37268">
        <w:t>Accordingly we propose</w:t>
      </w:r>
      <w:r w:rsidR="00766CC8">
        <w:t xml:space="preserve"> to set SNR=</w:t>
      </w:r>
      <w:r w:rsidR="00D37268">
        <w:t>29</w:t>
      </w:r>
      <w:r w:rsidR="00766CC8">
        <w:t>/</w:t>
      </w:r>
      <w:r w:rsidR="00D37268">
        <w:t>30</w:t>
      </w:r>
      <w:r w:rsidR="00766CC8">
        <w:t xml:space="preserve">dB for 2Rx UE, </w:t>
      </w:r>
      <w:r w:rsidR="00D37268">
        <w:t xml:space="preserve">and SNR=26/27dB for </w:t>
      </w:r>
      <w:r w:rsidR="008754BF">
        <w:t>4</w:t>
      </w:r>
      <w:r w:rsidR="00D37268">
        <w:t xml:space="preserve">Rx UE. </w:t>
      </w:r>
    </w:p>
    <w:p w14:paraId="10FA0A2A" w14:textId="04BC345F" w:rsidR="00766CC8" w:rsidRDefault="00766CC8" w:rsidP="00766CC8">
      <w:pPr>
        <w:rPr>
          <w:b/>
          <w:bCs/>
        </w:rPr>
      </w:pPr>
      <w:r>
        <w:rPr>
          <w:b/>
          <w:bCs/>
        </w:rPr>
        <w:t xml:space="preserve">Proposal </w:t>
      </w:r>
      <w:r w:rsidR="007F4EA2">
        <w:rPr>
          <w:b/>
          <w:bCs/>
        </w:rPr>
        <w:t>1</w:t>
      </w:r>
      <w:r>
        <w:rPr>
          <w:b/>
          <w:bCs/>
        </w:rPr>
        <w:t>: Set SNR=2</w:t>
      </w:r>
      <w:r w:rsidR="00D37268">
        <w:rPr>
          <w:b/>
          <w:bCs/>
        </w:rPr>
        <w:t>9</w:t>
      </w:r>
      <w:r>
        <w:rPr>
          <w:b/>
          <w:bCs/>
        </w:rPr>
        <w:t>/</w:t>
      </w:r>
      <w:r w:rsidR="00D37268">
        <w:rPr>
          <w:b/>
          <w:bCs/>
        </w:rPr>
        <w:t>30</w:t>
      </w:r>
      <w:r>
        <w:rPr>
          <w:b/>
          <w:bCs/>
        </w:rPr>
        <w:t xml:space="preserve">dB for 2Rx UE. </w:t>
      </w:r>
    </w:p>
    <w:p w14:paraId="6364A3BB" w14:textId="12D50E08" w:rsidR="00766CC8" w:rsidRPr="009C5057" w:rsidRDefault="00766CC8" w:rsidP="00766CC8">
      <w:pPr>
        <w:rPr>
          <w:b/>
          <w:bCs/>
        </w:rPr>
      </w:pPr>
      <w:r>
        <w:rPr>
          <w:b/>
          <w:bCs/>
        </w:rPr>
        <w:t xml:space="preserve">Proposal </w:t>
      </w:r>
      <w:r w:rsidR="007F4EA2">
        <w:rPr>
          <w:b/>
          <w:bCs/>
        </w:rPr>
        <w:t>2</w:t>
      </w:r>
      <w:r>
        <w:rPr>
          <w:b/>
          <w:bCs/>
        </w:rPr>
        <w:t>: Set SNR=2</w:t>
      </w:r>
      <w:r w:rsidR="00D37268">
        <w:rPr>
          <w:b/>
          <w:bCs/>
        </w:rPr>
        <w:t>6</w:t>
      </w:r>
      <w:r>
        <w:rPr>
          <w:b/>
          <w:bCs/>
        </w:rPr>
        <w:t>/2</w:t>
      </w:r>
      <w:r w:rsidR="00D37268">
        <w:rPr>
          <w:b/>
          <w:bCs/>
        </w:rPr>
        <w:t>7</w:t>
      </w:r>
      <w:r>
        <w:rPr>
          <w:b/>
          <w:bCs/>
        </w:rPr>
        <w:t>dB for 4Rx UE.</w:t>
      </w:r>
    </w:p>
    <w:p w14:paraId="7F369D5D" w14:textId="112DC061" w:rsidR="00BD08F1" w:rsidRPr="00BD08F1" w:rsidRDefault="000D5DE7" w:rsidP="00BD08F1">
      <w:pPr>
        <w:pStyle w:val="Heading1"/>
      </w:pPr>
      <w:r>
        <w:t>3</w:t>
      </w:r>
      <w:r w:rsidR="00BD08F1">
        <w:tab/>
        <w:t>Summary</w:t>
      </w:r>
    </w:p>
    <w:p w14:paraId="28DB7598" w14:textId="77777777" w:rsidR="002E0375" w:rsidRDefault="002E0375" w:rsidP="002E0375">
      <w:pPr>
        <w:rPr>
          <w:b/>
          <w:bCs/>
        </w:rPr>
      </w:pPr>
      <w:r>
        <w:rPr>
          <w:b/>
          <w:bCs/>
        </w:rPr>
        <w:t xml:space="preserve">Proposal 1: Set SNR=29/30dB for 2Rx UE. </w:t>
      </w:r>
    </w:p>
    <w:p w14:paraId="468D7AA6" w14:textId="39B98239" w:rsidR="006F2CC2" w:rsidRPr="009C5057" w:rsidRDefault="002E0375" w:rsidP="006F2CC2">
      <w:pPr>
        <w:rPr>
          <w:b/>
          <w:bCs/>
        </w:rPr>
      </w:pPr>
      <w:r>
        <w:rPr>
          <w:b/>
          <w:bCs/>
        </w:rPr>
        <w:t>Proposal 2: Set SNR=26/27dB for 4Rx UE.</w:t>
      </w:r>
    </w:p>
    <w:p w14:paraId="302795D4" w14:textId="6D39C602" w:rsidR="00A2187A" w:rsidRPr="00BA3657" w:rsidRDefault="005A782E" w:rsidP="00286D6E">
      <w:pPr>
        <w:pStyle w:val="Heading1"/>
        <w:rPr>
          <w:lang w:val="en-US"/>
        </w:rPr>
      </w:pPr>
      <w:r w:rsidRPr="00BA3657">
        <w:rPr>
          <w:lang w:val="en-US"/>
        </w:rPr>
        <w:t>References</w:t>
      </w:r>
      <w:bookmarkStart w:id="4" w:name="_Ref16604413"/>
    </w:p>
    <w:p w14:paraId="69B5F371" w14:textId="5F46E33C" w:rsidR="007E4D36" w:rsidRDefault="00D61244" w:rsidP="007E4D3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66694589"/>
      <w:bookmarkStart w:id="6" w:name="_Ref77776619"/>
      <w:bookmarkStart w:id="7" w:name="_Ref84253307"/>
      <w:r w:rsidRPr="00BA3657">
        <w:t>R</w:t>
      </w:r>
      <w:bookmarkEnd w:id="5"/>
      <w:bookmarkEnd w:id="6"/>
      <w:r w:rsidR="007E4D36">
        <w:t>4</w:t>
      </w:r>
      <w:r w:rsidR="00A23132">
        <w:t>-</w:t>
      </w:r>
      <w:bookmarkEnd w:id="4"/>
      <w:bookmarkEnd w:id="7"/>
      <w:r w:rsidR="007E4D36">
        <w:t>220</w:t>
      </w:r>
      <w:r w:rsidR="00B62B23">
        <w:t>3044</w:t>
      </w:r>
      <w:r w:rsidR="007E4D36">
        <w:t>, “</w:t>
      </w:r>
      <w:r w:rsidR="00B62B23" w:rsidRPr="00B62B23">
        <w:t>Way forward for NR DL1024QAM demodulation and CQI reporting requirements</w:t>
      </w:r>
      <w:r w:rsidR="007E4D36">
        <w:t xml:space="preserve">”, Ericsson. </w:t>
      </w:r>
    </w:p>
    <w:p w14:paraId="12651ED1" w14:textId="3BB29C98" w:rsidR="00F87792" w:rsidRPr="00F87792" w:rsidRDefault="00695D25" w:rsidP="00F87792">
      <w:pPr>
        <w:pStyle w:val="Heading1"/>
      </w:pPr>
      <w:r>
        <w:t>A</w:t>
      </w:r>
      <w:r w:rsidR="002045F3">
        <w:t>ppendix</w:t>
      </w:r>
    </w:p>
    <w:p w14:paraId="72ECC296" w14:textId="6D5CB466" w:rsidR="00F87792" w:rsidRPr="007E4D36" w:rsidRDefault="00F87792" w:rsidP="00F87792">
      <w:pPr>
        <w:pStyle w:val="Caption"/>
        <w:rPr>
          <w:lang w:val="en-GB"/>
        </w:rPr>
      </w:pPr>
      <w:bookmarkStart w:id="8" w:name="_Ref88770572"/>
      <w:r>
        <w:t xml:space="preserve">Table </w:t>
      </w:r>
      <w:r w:rsidR="0042009D">
        <w:fldChar w:fldCharType="begin"/>
      </w:r>
      <w:r w:rsidR="0042009D">
        <w:instrText xml:space="preserve"> SEQ Table \* ARABIC </w:instrText>
      </w:r>
      <w:r w:rsidR="0042009D">
        <w:fldChar w:fldCharType="separate"/>
      </w:r>
      <w:r>
        <w:rPr>
          <w:noProof/>
        </w:rPr>
        <w:t>1</w:t>
      </w:r>
      <w:r w:rsidR="0042009D">
        <w:rPr>
          <w:noProof/>
        </w:rPr>
        <w:fldChar w:fldCharType="end"/>
      </w:r>
      <w:bookmarkEnd w:id="8"/>
      <w:r>
        <w:tab/>
        <w:t>CQI-to-TBS mapping table for CQI definition test</w:t>
      </w:r>
      <w:r w:rsidR="00C04004">
        <w:t xml:space="preserve"> (Table 4, rank 1)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180"/>
        <w:gridCol w:w="1179"/>
        <w:gridCol w:w="1179"/>
        <w:gridCol w:w="1179"/>
        <w:gridCol w:w="1179"/>
      </w:tblGrid>
      <w:tr w:rsidR="00673CD5" w14:paraId="1D7F309C" w14:textId="77777777" w:rsidTr="00673CD5">
        <w:tc>
          <w:tcPr>
            <w:tcW w:w="1375" w:type="dxa"/>
          </w:tcPr>
          <w:p w14:paraId="7FF1F6DD" w14:textId="77777777" w:rsidR="00673CD5" w:rsidRDefault="00673CD5" w:rsidP="005900C0">
            <w:pPr>
              <w:pStyle w:val="TAC"/>
              <w:rPr>
                <w:lang w:val="en-GB"/>
              </w:rPr>
            </w:pPr>
          </w:p>
        </w:tc>
        <w:tc>
          <w:tcPr>
            <w:tcW w:w="1180" w:type="dxa"/>
          </w:tcPr>
          <w:p w14:paraId="00987E97" w14:textId="77777777" w:rsidR="00673CD5" w:rsidRDefault="00673CD5" w:rsidP="005900C0">
            <w:pPr>
              <w:pStyle w:val="TAC"/>
              <w:rPr>
                <w:lang w:val="en-GB"/>
              </w:rPr>
            </w:pPr>
          </w:p>
        </w:tc>
        <w:tc>
          <w:tcPr>
            <w:tcW w:w="1179" w:type="dxa"/>
          </w:tcPr>
          <w:p w14:paraId="753D1588" w14:textId="77777777" w:rsidR="00673CD5" w:rsidRDefault="00673CD5" w:rsidP="005900C0">
            <w:pPr>
              <w:pStyle w:val="TAC"/>
              <w:rPr>
                <w:lang w:val="en-GB"/>
              </w:rPr>
            </w:pPr>
          </w:p>
        </w:tc>
        <w:tc>
          <w:tcPr>
            <w:tcW w:w="1179" w:type="dxa"/>
          </w:tcPr>
          <w:p w14:paraId="437008D4" w14:textId="77777777" w:rsidR="00673CD5" w:rsidRDefault="00673CD5" w:rsidP="005900C0">
            <w:pPr>
              <w:pStyle w:val="TAC"/>
              <w:rPr>
                <w:lang w:val="en-GB"/>
              </w:rPr>
            </w:pPr>
          </w:p>
        </w:tc>
        <w:tc>
          <w:tcPr>
            <w:tcW w:w="1179" w:type="dxa"/>
          </w:tcPr>
          <w:p w14:paraId="3BA6C65E" w14:textId="68CF8E99" w:rsidR="00673CD5" w:rsidRDefault="00673CD5" w:rsidP="00673CD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FDD 15kHz Rank 1</w:t>
            </w:r>
          </w:p>
        </w:tc>
        <w:tc>
          <w:tcPr>
            <w:tcW w:w="1179" w:type="dxa"/>
          </w:tcPr>
          <w:p w14:paraId="65EA2F7C" w14:textId="1761ED32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TDD 30kHz Rank 1</w:t>
            </w:r>
          </w:p>
        </w:tc>
      </w:tr>
      <w:tr w:rsidR="00673CD5" w14:paraId="63853C7E" w14:textId="77777777" w:rsidTr="00673CD5">
        <w:tc>
          <w:tcPr>
            <w:tcW w:w="4913" w:type="dxa"/>
            <w:gridSpan w:val="4"/>
          </w:tcPr>
          <w:p w14:paraId="33788FEA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Number of allocated PDSCH resource blocks</w:t>
            </w:r>
          </w:p>
        </w:tc>
        <w:tc>
          <w:tcPr>
            <w:tcW w:w="1179" w:type="dxa"/>
          </w:tcPr>
          <w:p w14:paraId="3335C32C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52</w:t>
            </w:r>
          </w:p>
        </w:tc>
        <w:tc>
          <w:tcPr>
            <w:tcW w:w="1179" w:type="dxa"/>
          </w:tcPr>
          <w:p w14:paraId="37E4B02D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106</w:t>
            </w:r>
          </w:p>
        </w:tc>
      </w:tr>
      <w:tr w:rsidR="00673CD5" w14:paraId="53C35D86" w14:textId="77777777" w:rsidTr="00673CD5">
        <w:tc>
          <w:tcPr>
            <w:tcW w:w="4913" w:type="dxa"/>
            <w:gridSpan w:val="4"/>
          </w:tcPr>
          <w:p w14:paraId="096EA836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Number of consecutive PDSCH symbols</w:t>
            </w:r>
          </w:p>
        </w:tc>
        <w:tc>
          <w:tcPr>
            <w:tcW w:w="1179" w:type="dxa"/>
          </w:tcPr>
          <w:p w14:paraId="7537CB73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1179" w:type="dxa"/>
          </w:tcPr>
          <w:p w14:paraId="1C5BD1DF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</w:tr>
      <w:tr w:rsidR="00673CD5" w14:paraId="18C2DDFB" w14:textId="77777777" w:rsidTr="00673CD5">
        <w:tc>
          <w:tcPr>
            <w:tcW w:w="4913" w:type="dxa"/>
            <w:gridSpan w:val="4"/>
          </w:tcPr>
          <w:p w14:paraId="08E7C3A9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Number of PDSCH MIMO layers</w:t>
            </w:r>
          </w:p>
        </w:tc>
        <w:tc>
          <w:tcPr>
            <w:tcW w:w="1179" w:type="dxa"/>
          </w:tcPr>
          <w:p w14:paraId="3E49E60A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79" w:type="dxa"/>
          </w:tcPr>
          <w:p w14:paraId="1EFD7A0C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673CD5" w14:paraId="5CCEDE0B" w14:textId="77777777" w:rsidTr="00673CD5">
        <w:tc>
          <w:tcPr>
            <w:tcW w:w="4913" w:type="dxa"/>
            <w:gridSpan w:val="4"/>
          </w:tcPr>
          <w:p w14:paraId="06CA9D42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Number of DMRS REs</w:t>
            </w:r>
          </w:p>
        </w:tc>
        <w:tc>
          <w:tcPr>
            <w:tcW w:w="1179" w:type="dxa"/>
          </w:tcPr>
          <w:p w14:paraId="25FFB3DC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1179" w:type="dxa"/>
          </w:tcPr>
          <w:p w14:paraId="70C84DA2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</w:tr>
      <w:tr w:rsidR="00673CD5" w14:paraId="6CB20328" w14:textId="77777777" w:rsidTr="00673CD5">
        <w:tc>
          <w:tcPr>
            <w:tcW w:w="4913" w:type="dxa"/>
            <w:gridSpan w:val="4"/>
          </w:tcPr>
          <w:p w14:paraId="0729410A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Overhead for TBS determination</w:t>
            </w:r>
          </w:p>
        </w:tc>
        <w:tc>
          <w:tcPr>
            <w:tcW w:w="1179" w:type="dxa"/>
          </w:tcPr>
          <w:p w14:paraId="54B0C578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1179" w:type="dxa"/>
          </w:tcPr>
          <w:p w14:paraId="0421E263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</w:tr>
      <w:tr w:rsidR="00673CD5" w14:paraId="44D7DB73" w14:textId="77777777" w:rsidTr="00673CD5">
        <w:tc>
          <w:tcPr>
            <w:tcW w:w="4913" w:type="dxa"/>
            <w:gridSpan w:val="4"/>
          </w:tcPr>
          <w:p w14:paraId="04301237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Available REs for PDSCH</w:t>
            </w:r>
          </w:p>
        </w:tc>
        <w:tc>
          <w:tcPr>
            <w:tcW w:w="1179" w:type="dxa"/>
          </w:tcPr>
          <w:p w14:paraId="4337850C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6240</w:t>
            </w:r>
          </w:p>
        </w:tc>
        <w:tc>
          <w:tcPr>
            <w:tcW w:w="1179" w:type="dxa"/>
          </w:tcPr>
          <w:p w14:paraId="1B09CEBF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12720</w:t>
            </w:r>
          </w:p>
        </w:tc>
      </w:tr>
      <w:tr w:rsidR="00673CD5" w14:paraId="0E8148B0" w14:textId="77777777" w:rsidTr="00673CD5">
        <w:tc>
          <w:tcPr>
            <w:tcW w:w="1375" w:type="dxa"/>
          </w:tcPr>
          <w:p w14:paraId="280AA059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CQI index</w:t>
            </w:r>
          </w:p>
        </w:tc>
        <w:tc>
          <w:tcPr>
            <w:tcW w:w="1180" w:type="dxa"/>
          </w:tcPr>
          <w:p w14:paraId="3AB63A71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Spectrum efficiency</w:t>
            </w:r>
          </w:p>
        </w:tc>
        <w:tc>
          <w:tcPr>
            <w:tcW w:w="1179" w:type="dxa"/>
          </w:tcPr>
          <w:p w14:paraId="7BECDF28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 index</w:t>
            </w:r>
          </w:p>
        </w:tc>
        <w:tc>
          <w:tcPr>
            <w:tcW w:w="1179" w:type="dxa"/>
          </w:tcPr>
          <w:p w14:paraId="493A0721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Modulation</w:t>
            </w:r>
          </w:p>
        </w:tc>
        <w:tc>
          <w:tcPr>
            <w:tcW w:w="1179" w:type="dxa"/>
          </w:tcPr>
          <w:p w14:paraId="523051BB" w14:textId="77777777" w:rsidR="00673CD5" w:rsidRDefault="00673CD5" w:rsidP="005900C0">
            <w:pPr>
              <w:pStyle w:val="TAC"/>
              <w:rPr>
                <w:lang w:val="en-GB"/>
              </w:rPr>
            </w:pPr>
          </w:p>
        </w:tc>
        <w:tc>
          <w:tcPr>
            <w:tcW w:w="1179" w:type="dxa"/>
          </w:tcPr>
          <w:p w14:paraId="2F5B1CC3" w14:textId="77777777" w:rsidR="00673CD5" w:rsidRDefault="00673CD5" w:rsidP="005900C0">
            <w:pPr>
              <w:pStyle w:val="TAC"/>
              <w:rPr>
                <w:lang w:val="en-GB"/>
              </w:rPr>
            </w:pPr>
          </w:p>
        </w:tc>
      </w:tr>
      <w:tr w:rsidR="00673CD5" w14:paraId="6C78EAAD" w14:textId="77777777" w:rsidTr="00673CD5">
        <w:tc>
          <w:tcPr>
            <w:tcW w:w="1375" w:type="dxa"/>
          </w:tcPr>
          <w:p w14:paraId="10CE41A3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1180" w:type="dxa"/>
          </w:tcPr>
          <w:p w14:paraId="53B8B872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OOR</w:t>
            </w:r>
          </w:p>
        </w:tc>
        <w:tc>
          <w:tcPr>
            <w:tcW w:w="1179" w:type="dxa"/>
          </w:tcPr>
          <w:p w14:paraId="7088CA06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OOR</w:t>
            </w:r>
          </w:p>
        </w:tc>
        <w:tc>
          <w:tcPr>
            <w:tcW w:w="1179" w:type="dxa"/>
          </w:tcPr>
          <w:p w14:paraId="4ABB3580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OOR</w:t>
            </w:r>
          </w:p>
        </w:tc>
        <w:tc>
          <w:tcPr>
            <w:tcW w:w="1179" w:type="dxa"/>
          </w:tcPr>
          <w:p w14:paraId="0B0049F1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179" w:type="dxa"/>
          </w:tcPr>
          <w:p w14:paraId="0C4FAC50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673CD5" w14:paraId="24F1ABBC" w14:textId="77777777" w:rsidTr="00673CD5">
        <w:tc>
          <w:tcPr>
            <w:tcW w:w="1375" w:type="dxa"/>
          </w:tcPr>
          <w:p w14:paraId="75CFD5CC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80" w:type="dxa"/>
          </w:tcPr>
          <w:p w14:paraId="4149E321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0.1523</w:t>
            </w:r>
          </w:p>
        </w:tc>
        <w:tc>
          <w:tcPr>
            <w:tcW w:w="1179" w:type="dxa"/>
          </w:tcPr>
          <w:p w14:paraId="4A9B31BE" w14:textId="77777777" w:rsidR="00673CD5" w:rsidRPr="00284DD7" w:rsidRDefault="00673CD5" w:rsidP="005900C0">
            <w:pPr>
              <w:pStyle w:val="TAC"/>
              <w:rPr>
                <w:lang w:val="en-GB"/>
              </w:rPr>
            </w:pPr>
            <w:r w:rsidRPr="00284DD7">
              <w:rPr>
                <w:lang w:val="en-GB"/>
              </w:rPr>
              <w:t>0</w:t>
            </w:r>
          </w:p>
        </w:tc>
        <w:tc>
          <w:tcPr>
            <w:tcW w:w="1179" w:type="dxa"/>
          </w:tcPr>
          <w:p w14:paraId="3ED02E2D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780030">
              <w:t>QPSK</w:t>
            </w:r>
          </w:p>
        </w:tc>
        <w:tc>
          <w:tcPr>
            <w:tcW w:w="1179" w:type="dxa"/>
          </w:tcPr>
          <w:p w14:paraId="53883A41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5D5910">
              <w:t>1480</w:t>
            </w:r>
          </w:p>
        </w:tc>
        <w:tc>
          <w:tcPr>
            <w:tcW w:w="1179" w:type="dxa"/>
          </w:tcPr>
          <w:p w14:paraId="3E3959A5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D22F2A">
              <w:t>2976</w:t>
            </w:r>
          </w:p>
        </w:tc>
      </w:tr>
      <w:tr w:rsidR="00673CD5" w14:paraId="3CA36F2F" w14:textId="77777777" w:rsidTr="00673CD5">
        <w:tc>
          <w:tcPr>
            <w:tcW w:w="1375" w:type="dxa"/>
          </w:tcPr>
          <w:p w14:paraId="66561254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80" w:type="dxa"/>
          </w:tcPr>
          <w:p w14:paraId="0F0A01DA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8057FD">
              <w:t>0.377</w:t>
            </w:r>
          </w:p>
        </w:tc>
        <w:tc>
          <w:tcPr>
            <w:tcW w:w="1179" w:type="dxa"/>
          </w:tcPr>
          <w:p w14:paraId="0DF5B9CD" w14:textId="77777777" w:rsidR="00673CD5" w:rsidRPr="00284DD7" w:rsidRDefault="00673CD5" w:rsidP="005900C0">
            <w:pPr>
              <w:pStyle w:val="TAC"/>
              <w:rPr>
                <w:lang w:val="en-GB"/>
              </w:rPr>
            </w:pPr>
            <w:r w:rsidRPr="00284DD7">
              <w:rPr>
                <w:lang w:val="en-GB"/>
              </w:rPr>
              <w:t>1</w:t>
            </w:r>
          </w:p>
        </w:tc>
        <w:tc>
          <w:tcPr>
            <w:tcW w:w="1179" w:type="dxa"/>
          </w:tcPr>
          <w:p w14:paraId="26E5AA64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780030">
              <w:t>QPSK</w:t>
            </w:r>
          </w:p>
        </w:tc>
        <w:tc>
          <w:tcPr>
            <w:tcW w:w="1179" w:type="dxa"/>
          </w:tcPr>
          <w:p w14:paraId="53C68BA7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5D5910">
              <w:t>2408</w:t>
            </w:r>
          </w:p>
        </w:tc>
        <w:tc>
          <w:tcPr>
            <w:tcW w:w="1179" w:type="dxa"/>
          </w:tcPr>
          <w:p w14:paraId="2A3FB1E5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D22F2A">
              <w:t>4744</w:t>
            </w:r>
          </w:p>
        </w:tc>
      </w:tr>
      <w:tr w:rsidR="00673CD5" w14:paraId="35E4FDA6" w14:textId="77777777" w:rsidTr="00673CD5">
        <w:tc>
          <w:tcPr>
            <w:tcW w:w="1375" w:type="dxa"/>
          </w:tcPr>
          <w:p w14:paraId="64ED3BBC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180" w:type="dxa"/>
          </w:tcPr>
          <w:p w14:paraId="7C197715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8057FD">
              <w:t>0.877</w:t>
            </w:r>
          </w:p>
        </w:tc>
        <w:tc>
          <w:tcPr>
            <w:tcW w:w="1179" w:type="dxa"/>
          </w:tcPr>
          <w:p w14:paraId="77FA4E05" w14:textId="77777777" w:rsidR="00673CD5" w:rsidRPr="00284DD7" w:rsidRDefault="00673CD5" w:rsidP="005900C0">
            <w:pPr>
              <w:pStyle w:val="TAC"/>
              <w:rPr>
                <w:lang w:val="en-GB"/>
              </w:rPr>
            </w:pPr>
            <w:r w:rsidRPr="00284DD7">
              <w:rPr>
                <w:lang w:val="en-GB"/>
              </w:rPr>
              <w:t>2</w:t>
            </w:r>
          </w:p>
        </w:tc>
        <w:tc>
          <w:tcPr>
            <w:tcW w:w="1179" w:type="dxa"/>
          </w:tcPr>
          <w:p w14:paraId="58901D83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780030">
              <w:t>QPSK</w:t>
            </w:r>
          </w:p>
        </w:tc>
        <w:tc>
          <w:tcPr>
            <w:tcW w:w="1179" w:type="dxa"/>
          </w:tcPr>
          <w:p w14:paraId="2BC902A2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5D5910">
              <w:t>5504</w:t>
            </w:r>
          </w:p>
        </w:tc>
        <w:tc>
          <w:tcPr>
            <w:tcW w:w="1179" w:type="dxa"/>
          </w:tcPr>
          <w:p w14:paraId="3C664FDE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D22F2A">
              <w:t>11016</w:t>
            </w:r>
          </w:p>
        </w:tc>
      </w:tr>
      <w:tr w:rsidR="00673CD5" w14:paraId="7E44416A" w14:textId="77777777" w:rsidTr="00673CD5">
        <w:tc>
          <w:tcPr>
            <w:tcW w:w="1375" w:type="dxa"/>
          </w:tcPr>
          <w:p w14:paraId="2CE39116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180" w:type="dxa"/>
          </w:tcPr>
          <w:p w14:paraId="3141D348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8057FD">
              <w:t>1.4766</w:t>
            </w:r>
          </w:p>
        </w:tc>
        <w:tc>
          <w:tcPr>
            <w:tcW w:w="1179" w:type="dxa"/>
          </w:tcPr>
          <w:p w14:paraId="45534646" w14:textId="77777777" w:rsidR="00673CD5" w:rsidRPr="00284DD7" w:rsidRDefault="00673CD5" w:rsidP="005900C0">
            <w:pPr>
              <w:pStyle w:val="TAC"/>
              <w:rPr>
                <w:lang w:val="en-GB"/>
              </w:rPr>
            </w:pPr>
            <w:r w:rsidRPr="00284DD7">
              <w:rPr>
                <w:lang w:val="en-GB"/>
              </w:rPr>
              <w:t>3</w:t>
            </w:r>
          </w:p>
        </w:tc>
        <w:tc>
          <w:tcPr>
            <w:tcW w:w="1179" w:type="dxa"/>
          </w:tcPr>
          <w:p w14:paraId="26BBD275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780030">
              <w:t>16QAM</w:t>
            </w:r>
          </w:p>
        </w:tc>
        <w:tc>
          <w:tcPr>
            <w:tcW w:w="1179" w:type="dxa"/>
          </w:tcPr>
          <w:p w14:paraId="0E85A2FB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5D5910">
              <w:t>9224</w:t>
            </w:r>
          </w:p>
        </w:tc>
        <w:tc>
          <w:tcPr>
            <w:tcW w:w="1179" w:type="dxa"/>
          </w:tcPr>
          <w:p w14:paraId="624C21A2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D22F2A">
              <w:t>18960</w:t>
            </w:r>
          </w:p>
        </w:tc>
      </w:tr>
      <w:tr w:rsidR="00673CD5" w14:paraId="66FA9E56" w14:textId="77777777" w:rsidTr="00673CD5">
        <w:tc>
          <w:tcPr>
            <w:tcW w:w="1375" w:type="dxa"/>
          </w:tcPr>
          <w:p w14:paraId="1B8E772C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180" w:type="dxa"/>
          </w:tcPr>
          <w:p w14:paraId="437E899B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8057FD">
              <w:t>2.4063</w:t>
            </w:r>
          </w:p>
        </w:tc>
        <w:tc>
          <w:tcPr>
            <w:tcW w:w="1179" w:type="dxa"/>
          </w:tcPr>
          <w:p w14:paraId="6871E91B" w14:textId="77777777" w:rsidR="00673CD5" w:rsidRPr="00284DD7" w:rsidRDefault="00673CD5" w:rsidP="005900C0">
            <w:pPr>
              <w:pStyle w:val="TAC"/>
              <w:rPr>
                <w:lang w:val="en-GB"/>
              </w:rPr>
            </w:pPr>
            <w:r w:rsidRPr="00284DD7">
              <w:rPr>
                <w:lang w:val="en-GB"/>
              </w:rPr>
              <w:t>5</w:t>
            </w:r>
          </w:p>
        </w:tc>
        <w:tc>
          <w:tcPr>
            <w:tcW w:w="1179" w:type="dxa"/>
          </w:tcPr>
          <w:p w14:paraId="75089CED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780030">
              <w:t>16QAM</w:t>
            </w:r>
          </w:p>
        </w:tc>
        <w:tc>
          <w:tcPr>
            <w:tcW w:w="1179" w:type="dxa"/>
          </w:tcPr>
          <w:p w14:paraId="6679346B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5D5910">
              <w:t>15112</w:t>
            </w:r>
          </w:p>
        </w:tc>
        <w:tc>
          <w:tcPr>
            <w:tcW w:w="1179" w:type="dxa"/>
          </w:tcPr>
          <w:p w14:paraId="7F3DD20E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D22F2A">
              <w:t>30728</w:t>
            </w:r>
          </w:p>
        </w:tc>
      </w:tr>
      <w:tr w:rsidR="00673CD5" w14:paraId="05D4E81F" w14:textId="77777777" w:rsidTr="00673CD5">
        <w:tc>
          <w:tcPr>
            <w:tcW w:w="1375" w:type="dxa"/>
          </w:tcPr>
          <w:p w14:paraId="379926C2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1180" w:type="dxa"/>
          </w:tcPr>
          <w:p w14:paraId="09709EF8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8057FD">
              <w:t>3.3223</w:t>
            </w:r>
          </w:p>
        </w:tc>
        <w:tc>
          <w:tcPr>
            <w:tcW w:w="1179" w:type="dxa"/>
          </w:tcPr>
          <w:p w14:paraId="408F564D" w14:textId="77777777" w:rsidR="00673CD5" w:rsidRPr="00284DD7" w:rsidRDefault="00673CD5" w:rsidP="005900C0">
            <w:pPr>
              <w:pStyle w:val="TAC"/>
              <w:rPr>
                <w:lang w:val="en-GB"/>
              </w:rPr>
            </w:pPr>
            <w:r w:rsidRPr="00284DD7">
              <w:rPr>
                <w:lang w:val="en-GB"/>
              </w:rPr>
              <w:t>8</w:t>
            </w:r>
          </w:p>
        </w:tc>
        <w:tc>
          <w:tcPr>
            <w:tcW w:w="1179" w:type="dxa"/>
          </w:tcPr>
          <w:p w14:paraId="55EEA961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780030">
              <w:t>64QAM</w:t>
            </w:r>
          </w:p>
        </w:tc>
        <w:tc>
          <w:tcPr>
            <w:tcW w:w="1179" w:type="dxa"/>
          </w:tcPr>
          <w:p w14:paraId="3FE4CD2C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5D5910">
              <w:t>20496</w:t>
            </w:r>
          </w:p>
        </w:tc>
        <w:tc>
          <w:tcPr>
            <w:tcW w:w="1179" w:type="dxa"/>
          </w:tcPr>
          <w:p w14:paraId="5DCC8924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D22F2A">
              <w:t>42016</w:t>
            </w:r>
          </w:p>
        </w:tc>
      </w:tr>
      <w:tr w:rsidR="00673CD5" w14:paraId="2BA6495C" w14:textId="77777777" w:rsidTr="00673CD5">
        <w:tc>
          <w:tcPr>
            <w:tcW w:w="1375" w:type="dxa"/>
          </w:tcPr>
          <w:p w14:paraId="53D9A528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1180" w:type="dxa"/>
          </w:tcPr>
          <w:p w14:paraId="5FA1DCB3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8057FD">
              <w:t>3.9023</w:t>
            </w:r>
          </w:p>
        </w:tc>
        <w:tc>
          <w:tcPr>
            <w:tcW w:w="1179" w:type="dxa"/>
          </w:tcPr>
          <w:p w14:paraId="5F9CB1D1" w14:textId="77777777" w:rsidR="00673CD5" w:rsidRPr="00284DD7" w:rsidRDefault="00673CD5" w:rsidP="005900C0">
            <w:pPr>
              <w:pStyle w:val="TAC"/>
              <w:rPr>
                <w:lang w:val="en-GB"/>
              </w:rPr>
            </w:pPr>
            <w:r w:rsidRPr="00284DD7">
              <w:rPr>
                <w:lang w:val="en-GB"/>
              </w:rPr>
              <w:t>10</w:t>
            </w:r>
          </w:p>
        </w:tc>
        <w:tc>
          <w:tcPr>
            <w:tcW w:w="1179" w:type="dxa"/>
          </w:tcPr>
          <w:p w14:paraId="195E8342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780030">
              <w:t>64QAM</w:t>
            </w:r>
          </w:p>
        </w:tc>
        <w:tc>
          <w:tcPr>
            <w:tcW w:w="1179" w:type="dxa"/>
          </w:tcPr>
          <w:p w14:paraId="59DE36C5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5D5910">
              <w:t>24576</w:t>
            </w:r>
          </w:p>
        </w:tc>
        <w:tc>
          <w:tcPr>
            <w:tcW w:w="1179" w:type="dxa"/>
          </w:tcPr>
          <w:p w14:paraId="2AA693D1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D22F2A">
              <w:t>49176</w:t>
            </w:r>
          </w:p>
        </w:tc>
      </w:tr>
      <w:tr w:rsidR="00673CD5" w14:paraId="3501988A" w14:textId="77777777" w:rsidTr="00673CD5">
        <w:tc>
          <w:tcPr>
            <w:tcW w:w="1375" w:type="dxa"/>
          </w:tcPr>
          <w:p w14:paraId="25592903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180" w:type="dxa"/>
          </w:tcPr>
          <w:p w14:paraId="688722B7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8057FD">
              <w:t>4.5234</w:t>
            </w:r>
          </w:p>
        </w:tc>
        <w:tc>
          <w:tcPr>
            <w:tcW w:w="1179" w:type="dxa"/>
          </w:tcPr>
          <w:p w14:paraId="234BC363" w14:textId="77777777" w:rsidR="00673CD5" w:rsidRPr="00284DD7" w:rsidRDefault="00673CD5" w:rsidP="005900C0">
            <w:pPr>
              <w:pStyle w:val="TAC"/>
              <w:rPr>
                <w:lang w:val="en-GB"/>
              </w:rPr>
            </w:pPr>
            <w:r w:rsidRPr="00284DD7">
              <w:rPr>
                <w:lang w:val="en-GB"/>
              </w:rPr>
              <w:t>12</w:t>
            </w:r>
          </w:p>
        </w:tc>
        <w:tc>
          <w:tcPr>
            <w:tcW w:w="1179" w:type="dxa"/>
          </w:tcPr>
          <w:p w14:paraId="2C937EF0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780030">
              <w:t>64QAM</w:t>
            </w:r>
          </w:p>
        </w:tc>
        <w:tc>
          <w:tcPr>
            <w:tcW w:w="1179" w:type="dxa"/>
          </w:tcPr>
          <w:p w14:paraId="31798C17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5D5910">
              <w:t>28168</w:t>
            </w:r>
          </w:p>
        </w:tc>
        <w:tc>
          <w:tcPr>
            <w:tcW w:w="1179" w:type="dxa"/>
          </w:tcPr>
          <w:p w14:paraId="5FDCE855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D22F2A">
              <w:t>57376</w:t>
            </w:r>
          </w:p>
        </w:tc>
      </w:tr>
      <w:tr w:rsidR="00673CD5" w14:paraId="53F9A028" w14:textId="77777777" w:rsidTr="00673CD5">
        <w:tc>
          <w:tcPr>
            <w:tcW w:w="1375" w:type="dxa"/>
          </w:tcPr>
          <w:p w14:paraId="1945C226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180" w:type="dxa"/>
          </w:tcPr>
          <w:p w14:paraId="2435E161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8057FD">
              <w:t>5.1152</w:t>
            </w:r>
          </w:p>
        </w:tc>
        <w:tc>
          <w:tcPr>
            <w:tcW w:w="1179" w:type="dxa"/>
          </w:tcPr>
          <w:p w14:paraId="42141B35" w14:textId="77777777" w:rsidR="00673CD5" w:rsidRPr="00284DD7" w:rsidRDefault="00673CD5" w:rsidP="005900C0">
            <w:pPr>
              <w:pStyle w:val="TAC"/>
              <w:rPr>
                <w:lang w:val="en-GB"/>
              </w:rPr>
            </w:pPr>
            <w:r w:rsidRPr="00284DD7">
              <w:rPr>
                <w:lang w:val="en-GB"/>
              </w:rPr>
              <w:t>14</w:t>
            </w:r>
          </w:p>
        </w:tc>
        <w:tc>
          <w:tcPr>
            <w:tcW w:w="1179" w:type="dxa"/>
          </w:tcPr>
          <w:p w14:paraId="18649959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780030">
              <w:t>64QAM</w:t>
            </w:r>
          </w:p>
        </w:tc>
        <w:tc>
          <w:tcPr>
            <w:tcW w:w="1179" w:type="dxa"/>
          </w:tcPr>
          <w:p w14:paraId="665B9DAF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5D5910">
              <w:t>30216</w:t>
            </w:r>
          </w:p>
        </w:tc>
        <w:tc>
          <w:tcPr>
            <w:tcW w:w="1179" w:type="dxa"/>
          </w:tcPr>
          <w:p w14:paraId="6953DC0A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D22F2A">
              <w:t>61480</w:t>
            </w:r>
          </w:p>
        </w:tc>
      </w:tr>
      <w:tr w:rsidR="00673CD5" w14:paraId="00216A4C" w14:textId="77777777" w:rsidTr="00673CD5">
        <w:tc>
          <w:tcPr>
            <w:tcW w:w="1375" w:type="dxa"/>
          </w:tcPr>
          <w:p w14:paraId="2A82130C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180" w:type="dxa"/>
          </w:tcPr>
          <w:p w14:paraId="5B217824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8057FD">
              <w:t>5.5547</w:t>
            </w:r>
          </w:p>
        </w:tc>
        <w:tc>
          <w:tcPr>
            <w:tcW w:w="1179" w:type="dxa"/>
          </w:tcPr>
          <w:p w14:paraId="2E0AF38B" w14:textId="77777777" w:rsidR="00673CD5" w:rsidRPr="00284DD7" w:rsidRDefault="00673CD5" w:rsidP="005900C0">
            <w:pPr>
              <w:pStyle w:val="TAC"/>
              <w:rPr>
                <w:lang w:val="en-GB"/>
              </w:rPr>
            </w:pPr>
            <w:r w:rsidRPr="00284DD7">
              <w:rPr>
                <w:lang w:val="en-GB"/>
              </w:rPr>
              <w:t>16</w:t>
            </w:r>
          </w:p>
        </w:tc>
        <w:tc>
          <w:tcPr>
            <w:tcW w:w="1179" w:type="dxa"/>
          </w:tcPr>
          <w:p w14:paraId="752DD5A3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780030">
              <w:t>256QAM</w:t>
            </w:r>
          </w:p>
        </w:tc>
        <w:tc>
          <w:tcPr>
            <w:tcW w:w="1179" w:type="dxa"/>
          </w:tcPr>
          <w:p w14:paraId="7A69CC9E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5D5910">
              <w:t>34816</w:t>
            </w:r>
          </w:p>
        </w:tc>
        <w:tc>
          <w:tcPr>
            <w:tcW w:w="1179" w:type="dxa"/>
          </w:tcPr>
          <w:p w14:paraId="528A9074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D22F2A">
              <w:t>69672</w:t>
            </w:r>
          </w:p>
        </w:tc>
      </w:tr>
      <w:tr w:rsidR="00673CD5" w14:paraId="5270B021" w14:textId="77777777" w:rsidTr="00673CD5">
        <w:tc>
          <w:tcPr>
            <w:tcW w:w="1375" w:type="dxa"/>
          </w:tcPr>
          <w:p w14:paraId="1CF783E2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1180" w:type="dxa"/>
          </w:tcPr>
          <w:p w14:paraId="5E8B3743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8057FD">
              <w:t>6.2266</w:t>
            </w:r>
          </w:p>
        </w:tc>
        <w:tc>
          <w:tcPr>
            <w:tcW w:w="1179" w:type="dxa"/>
          </w:tcPr>
          <w:p w14:paraId="1DD3FC7A" w14:textId="77777777" w:rsidR="00673CD5" w:rsidRPr="00284DD7" w:rsidRDefault="00673CD5" w:rsidP="005900C0">
            <w:pPr>
              <w:pStyle w:val="TAC"/>
              <w:rPr>
                <w:lang w:val="en-GB"/>
              </w:rPr>
            </w:pPr>
            <w:r w:rsidRPr="00284DD7">
              <w:rPr>
                <w:lang w:val="en-GB"/>
              </w:rPr>
              <w:t>18</w:t>
            </w:r>
          </w:p>
        </w:tc>
        <w:tc>
          <w:tcPr>
            <w:tcW w:w="1179" w:type="dxa"/>
          </w:tcPr>
          <w:p w14:paraId="6889A6D0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780030">
              <w:t>256QAM</w:t>
            </w:r>
          </w:p>
        </w:tc>
        <w:tc>
          <w:tcPr>
            <w:tcW w:w="1179" w:type="dxa"/>
          </w:tcPr>
          <w:p w14:paraId="03D1793F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5D5910">
              <w:t>38936</w:t>
            </w:r>
          </w:p>
        </w:tc>
        <w:tc>
          <w:tcPr>
            <w:tcW w:w="1179" w:type="dxa"/>
          </w:tcPr>
          <w:p w14:paraId="2581F688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D22F2A">
              <w:t>79896</w:t>
            </w:r>
          </w:p>
        </w:tc>
      </w:tr>
      <w:tr w:rsidR="00673CD5" w14:paraId="27C433B7" w14:textId="77777777" w:rsidTr="00673CD5">
        <w:tc>
          <w:tcPr>
            <w:tcW w:w="1375" w:type="dxa"/>
          </w:tcPr>
          <w:p w14:paraId="4821CB1D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1180" w:type="dxa"/>
          </w:tcPr>
          <w:p w14:paraId="5379EB4E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8057FD">
              <w:t>6.9141</w:t>
            </w:r>
          </w:p>
        </w:tc>
        <w:tc>
          <w:tcPr>
            <w:tcW w:w="1179" w:type="dxa"/>
          </w:tcPr>
          <w:p w14:paraId="0744EC07" w14:textId="77777777" w:rsidR="00673CD5" w:rsidRPr="00284DD7" w:rsidRDefault="00673CD5" w:rsidP="005900C0">
            <w:pPr>
              <w:pStyle w:val="TAC"/>
              <w:rPr>
                <w:lang w:val="en-GB"/>
              </w:rPr>
            </w:pPr>
            <w:r w:rsidRPr="00284DD7">
              <w:rPr>
                <w:lang w:val="en-GB"/>
              </w:rPr>
              <w:t>20</w:t>
            </w:r>
          </w:p>
        </w:tc>
        <w:tc>
          <w:tcPr>
            <w:tcW w:w="1179" w:type="dxa"/>
          </w:tcPr>
          <w:p w14:paraId="7A1F701A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780030">
              <w:t>256QAM</w:t>
            </w:r>
          </w:p>
        </w:tc>
        <w:tc>
          <w:tcPr>
            <w:tcW w:w="1179" w:type="dxa"/>
          </w:tcPr>
          <w:p w14:paraId="231C920E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5D5910">
              <w:t>43032</w:t>
            </w:r>
          </w:p>
        </w:tc>
        <w:tc>
          <w:tcPr>
            <w:tcW w:w="1179" w:type="dxa"/>
          </w:tcPr>
          <w:p w14:paraId="396A9F54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D22F2A">
              <w:t>88064</w:t>
            </w:r>
          </w:p>
        </w:tc>
      </w:tr>
      <w:tr w:rsidR="00673CD5" w14:paraId="7EC29ABE" w14:textId="77777777" w:rsidTr="00673CD5">
        <w:tc>
          <w:tcPr>
            <w:tcW w:w="1375" w:type="dxa"/>
          </w:tcPr>
          <w:p w14:paraId="2D00B38C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1180" w:type="dxa"/>
          </w:tcPr>
          <w:p w14:paraId="0EF4C0F4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8057FD">
              <w:t>7.4063</w:t>
            </w:r>
          </w:p>
        </w:tc>
        <w:tc>
          <w:tcPr>
            <w:tcW w:w="1179" w:type="dxa"/>
          </w:tcPr>
          <w:p w14:paraId="5E9B01DE" w14:textId="77777777" w:rsidR="00673CD5" w:rsidRPr="00284DD7" w:rsidRDefault="00673CD5" w:rsidP="005900C0">
            <w:pPr>
              <w:pStyle w:val="TAC"/>
              <w:rPr>
                <w:lang w:val="en-GB"/>
              </w:rPr>
            </w:pPr>
            <w:r w:rsidRPr="00284DD7">
              <w:rPr>
                <w:lang w:val="en-GB"/>
              </w:rPr>
              <w:t>22</w:t>
            </w:r>
          </w:p>
        </w:tc>
        <w:tc>
          <w:tcPr>
            <w:tcW w:w="1179" w:type="dxa"/>
          </w:tcPr>
          <w:p w14:paraId="7BA38872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780030">
              <w:t>256QAM</w:t>
            </w:r>
          </w:p>
        </w:tc>
        <w:tc>
          <w:tcPr>
            <w:tcW w:w="1179" w:type="dxa"/>
          </w:tcPr>
          <w:p w14:paraId="4BB685B5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5D5910">
              <w:t>46104</w:t>
            </w:r>
          </w:p>
        </w:tc>
        <w:tc>
          <w:tcPr>
            <w:tcW w:w="1179" w:type="dxa"/>
          </w:tcPr>
          <w:p w14:paraId="57745FFD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D22F2A">
              <w:t>94248</w:t>
            </w:r>
          </w:p>
        </w:tc>
      </w:tr>
      <w:tr w:rsidR="00673CD5" w14:paraId="1073F89D" w14:textId="77777777" w:rsidTr="00673CD5">
        <w:tc>
          <w:tcPr>
            <w:tcW w:w="1375" w:type="dxa"/>
          </w:tcPr>
          <w:p w14:paraId="0AB7598C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1180" w:type="dxa"/>
          </w:tcPr>
          <w:p w14:paraId="36F30057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8057FD">
              <w:t>8.3301</w:t>
            </w:r>
          </w:p>
        </w:tc>
        <w:tc>
          <w:tcPr>
            <w:tcW w:w="1179" w:type="dxa"/>
          </w:tcPr>
          <w:p w14:paraId="2360D117" w14:textId="77777777" w:rsidR="00673CD5" w:rsidRPr="00284DD7" w:rsidRDefault="00673CD5" w:rsidP="005900C0">
            <w:pPr>
              <w:pStyle w:val="TAC"/>
              <w:rPr>
                <w:lang w:val="en-GB"/>
              </w:rPr>
            </w:pPr>
            <w:r w:rsidRPr="00284DD7">
              <w:rPr>
                <w:lang w:val="en-GB"/>
              </w:rPr>
              <w:t>24</w:t>
            </w:r>
          </w:p>
        </w:tc>
        <w:tc>
          <w:tcPr>
            <w:tcW w:w="1179" w:type="dxa"/>
          </w:tcPr>
          <w:p w14:paraId="54421DC5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780030">
              <w:t>1024QAM</w:t>
            </w:r>
          </w:p>
        </w:tc>
        <w:tc>
          <w:tcPr>
            <w:tcW w:w="1179" w:type="dxa"/>
          </w:tcPr>
          <w:p w14:paraId="077CF42C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5D5910">
              <w:t>52224</w:t>
            </w:r>
          </w:p>
        </w:tc>
        <w:tc>
          <w:tcPr>
            <w:tcW w:w="1179" w:type="dxa"/>
          </w:tcPr>
          <w:p w14:paraId="7D42BF5C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D22F2A">
              <w:t>106576</w:t>
            </w:r>
          </w:p>
        </w:tc>
      </w:tr>
      <w:tr w:rsidR="00673CD5" w14:paraId="7CD9A8D7" w14:textId="77777777" w:rsidTr="00673CD5">
        <w:tc>
          <w:tcPr>
            <w:tcW w:w="1375" w:type="dxa"/>
          </w:tcPr>
          <w:p w14:paraId="4C156578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1180" w:type="dxa"/>
          </w:tcPr>
          <w:p w14:paraId="6BE27C8A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8057FD">
              <w:t>9.2578</w:t>
            </w:r>
          </w:p>
        </w:tc>
        <w:tc>
          <w:tcPr>
            <w:tcW w:w="1179" w:type="dxa"/>
          </w:tcPr>
          <w:p w14:paraId="6AD0B311" w14:textId="77777777" w:rsidR="00673CD5" w:rsidRPr="00284DD7" w:rsidRDefault="00673CD5" w:rsidP="005900C0">
            <w:pPr>
              <w:pStyle w:val="TAC"/>
              <w:rPr>
                <w:lang w:val="en-GB"/>
              </w:rPr>
            </w:pPr>
            <w:r w:rsidRPr="00284DD7">
              <w:rPr>
                <w:lang w:val="en-GB"/>
              </w:rPr>
              <w:t>26</w:t>
            </w:r>
          </w:p>
        </w:tc>
        <w:tc>
          <w:tcPr>
            <w:tcW w:w="1179" w:type="dxa"/>
          </w:tcPr>
          <w:p w14:paraId="6372739B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780030">
              <w:t>1024QAM</w:t>
            </w:r>
          </w:p>
        </w:tc>
        <w:tc>
          <w:tcPr>
            <w:tcW w:w="1179" w:type="dxa"/>
          </w:tcPr>
          <w:p w14:paraId="38C9F8D2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5D5910">
              <w:t>57376</w:t>
            </w:r>
          </w:p>
        </w:tc>
        <w:tc>
          <w:tcPr>
            <w:tcW w:w="1179" w:type="dxa"/>
          </w:tcPr>
          <w:p w14:paraId="4762786A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D22F2A">
              <w:t>116792</w:t>
            </w:r>
          </w:p>
        </w:tc>
      </w:tr>
    </w:tbl>
    <w:p w14:paraId="452F3E23" w14:textId="77777777" w:rsidR="00F87792" w:rsidRDefault="00F87792" w:rsidP="00F87792">
      <w:pPr>
        <w:rPr>
          <w:lang w:val="en-GB"/>
        </w:rPr>
      </w:pPr>
    </w:p>
    <w:p w14:paraId="2A936093" w14:textId="77777777" w:rsidR="00F87792" w:rsidRPr="00F87792" w:rsidRDefault="00F87792" w:rsidP="00F87792">
      <w:pPr>
        <w:rPr>
          <w:lang w:val="en-GB"/>
        </w:rPr>
      </w:pPr>
    </w:p>
    <w:p w14:paraId="5C8066CA" w14:textId="753710F7" w:rsidR="00695D25" w:rsidRDefault="002045F3" w:rsidP="002045F3">
      <w:pPr>
        <w:pStyle w:val="Heading2"/>
      </w:pPr>
      <w:r>
        <w:t>A.1</w:t>
      </w:r>
      <w:r>
        <w:tab/>
      </w:r>
      <w:r w:rsidR="00695D25">
        <w:t>CQI</w:t>
      </w:r>
      <w:r w:rsidR="00695D25" w:rsidRPr="00A246B1">
        <w:t xml:space="preserve"> table with 1024QAM entries</w:t>
      </w:r>
    </w:p>
    <w:tbl>
      <w:tblPr>
        <w:tblW w:w="0" w:type="auto"/>
        <w:tblInd w:w="1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1819"/>
        <w:gridCol w:w="1819"/>
        <w:gridCol w:w="1821"/>
      </w:tblGrid>
      <w:tr w:rsidR="00695D25" w:rsidRPr="00707AA3" w14:paraId="1BC5BEFD" w14:textId="77777777" w:rsidTr="00374C76">
        <w:trPr>
          <w:trHeight w:val="486"/>
        </w:trPr>
        <w:tc>
          <w:tcPr>
            <w:tcW w:w="751" w:type="dxa"/>
            <w:shd w:val="clear" w:color="auto" w:fill="auto"/>
            <w:vAlign w:val="center"/>
          </w:tcPr>
          <w:p w14:paraId="10B335E8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CQI index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627C173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modulation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E352D25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code rate x 1024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911D283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efficiency</w:t>
            </w:r>
          </w:p>
        </w:tc>
      </w:tr>
      <w:tr w:rsidR="00695D25" w:rsidRPr="00707AA3" w14:paraId="294F1550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0C3CA9C2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0</w:t>
            </w:r>
          </w:p>
        </w:tc>
        <w:tc>
          <w:tcPr>
            <w:tcW w:w="5459" w:type="dxa"/>
            <w:gridSpan w:val="3"/>
            <w:shd w:val="clear" w:color="auto" w:fill="auto"/>
          </w:tcPr>
          <w:p w14:paraId="0E4933A6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rPr>
                <w:lang w:eastAsia="zh-CN"/>
              </w:rPr>
              <w:t>Out of range</w:t>
            </w:r>
          </w:p>
        </w:tc>
      </w:tr>
      <w:tr w:rsidR="00695D25" w:rsidRPr="00707AA3" w14:paraId="0A098C25" w14:textId="77777777" w:rsidTr="00374C76">
        <w:trPr>
          <w:trHeight w:val="248"/>
        </w:trPr>
        <w:tc>
          <w:tcPr>
            <w:tcW w:w="751" w:type="dxa"/>
            <w:shd w:val="clear" w:color="auto" w:fill="auto"/>
            <w:vAlign w:val="center"/>
          </w:tcPr>
          <w:p w14:paraId="59F165C5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CDA09E4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QPSK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3BA22B4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78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6D23A0B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0.1523</w:t>
            </w:r>
          </w:p>
        </w:tc>
      </w:tr>
      <w:tr w:rsidR="00695D25" w:rsidRPr="00707AA3" w14:paraId="2669433C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2B521A3F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7C59C36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QPSK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306755F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193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9D1885D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0.377</w:t>
            </w:r>
          </w:p>
        </w:tc>
      </w:tr>
      <w:tr w:rsidR="00695D25" w:rsidRPr="00707AA3" w14:paraId="7DCFD124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2F451A68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912D7CF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QPSK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2EDD360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449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8D2E609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0.877</w:t>
            </w:r>
          </w:p>
        </w:tc>
      </w:tr>
      <w:tr w:rsidR="00695D25" w:rsidRPr="00707AA3" w14:paraId="4B0639E8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2897452B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E455C76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5F8EC8A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378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9974386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1.4766</w:t>
            </w:r>
          </w:p>
        </w:tc>
      </w:tr>
      <w:tr w:rsidR="00695D25" w:rsidRPr="00707AA3" w14:paraId="1CB37AA3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48E84509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1AD3640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D06EFC5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616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E292D16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2.4063</w:t>
            </w:r>
          </w:p>
        </w:tc>
      </w:tr>
      <w:tr w:rsidR="00695D25" w:rsidRPr="00707AA3" w14:paraId="34142983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2C748A4B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DEA393D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64QAM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DA29267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567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0D770EF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3.3223</w:t>
            </w:r>
          </w:p>
        </w:tc>
      </w:tr>
      <w:tr w:rsidR="00695D25" w:rsidRPr="00707AA3" w14:paraId="4A4949D6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04895245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325E614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64QAM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FF84BE7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666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384D76C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3.9023</w:t>
            </w:r>
          </w:p>
        </w:tc>
      </w:tr>
      <w:tr w:rsidR="00695D25" w:rsidRPr="00707AA3" w14:paraId="1DFBB2BE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78A27D77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CB43F8F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64QAM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9F71834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772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7687921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4.5234</w:t>
            </w:r>
          </w:p>
        </w:tc>
      </w:tr>
      <w:tr w:rsidR="00695D25" w:rsidRPr="00707AA3" w14:paraId="3A0806DC" w14:textId="77777777" w:rsidTr="00374C76">
        <w:trPr>
          <w:trHeight w:val="304"/>
        </w:trPr>
        <w:tc>
          <w:tcPr>
            <w:tcW w:w="751" w:type="dxa"/>
            <w:shd w:val="clear" w:color="auto" w:fill="auto"/>
            <w:vAlign w:val="center"/>
          </w:tcPr>
          <w:p w14:paraId="5C04EF00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451B3E2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64QAM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D6EB9A0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873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BD3DE67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5.1152</w:t>
            </w:r>
          </w:p>
        </w:tc>
      </w:tr>
      <w:tr w:rsidR="00695D25" w:rsidRPr="00707AA3" w14:paraId="6E5AEF5F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60FC000F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E9B2CFF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256QAM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219FB8A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711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9D3D339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5.5547</w:t>
            </w:r>
          </w:p>
        </w:tc>
      </w:tr>
      <w:tr w:rsidR="00695D25" w:rsidRPr="00707AA3" w14:paraId="79AED132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319DFC29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4DF730F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256QAM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B4DC8D6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797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21E9108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rPr>
                <w:lang w:eastAsia="zh-CN"/>
              </w:rPr>
              <w:t>6.2266</w:t>
            </w:r>
          </w:p>
        </w:tc>
      </w:tr>
      <w:tr w:rsidR="00695D25" w:rsidRPr="00707AA3" w14:paraId="1BAC4CC0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429C5D94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3BEDEB2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256QAM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C7203AB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885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D038904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6.9141</w:t>
            </w:r>
          </w:p>
        </w:tc>
      </w:tr>
      <w:tr w:rsidR="00695D25" w:rsidRPr="00707AA3" w14:paraId="782A7FE5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3C09239D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5A80AE9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256QAM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AB7746B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948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AFA1CAA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7.4063</w:t>
            </w:r>
          </w:p>
        </w:tc>
      </w:tr>
      <w:tr w:rsidR="00695D25" w:rsidRPr="00707AA3" w14:paraId="0D9DDD6D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117961BD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8A758B6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1024QAM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7034224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853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30D3B03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8.3301</w:t>
            </w:r>
          </w:p>
        </w:tc>
      </w:tr>
      <w:tr w:rsidR="00695D25" w:rsidRPr="00707AA3" w14:paraId="62B88B85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7C445152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3F0B5DE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1024QAM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47DE1E3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948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C4F8BF2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9.2578</w:t>
            </w:r>
          </w:p>
        </w:tc>
      </w:tr>
    </w:tbl>
    <w:p w14:paraId="46058306" w14:textId="5C92BA88" w:rsidR="00695D25" w:rsidRDefault="00695D25" w:rsidP="00695D25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val="en-GB"/>
        </w:rPr>
      </w:pPr>
    </w:p>
    <w:p w14:paraId="040AD557" w14:textId="33601B43" w:rsidR="002045F3" w:rsidRDefault="002045F3" w:rsidP="002045F3">
      <w:pPr>
        <w:pStyle w:val="Heading2"/>
      </w:pPr>
      <w:r>
        <w:lastRenderedPageBreak/>
        <w:t>A.2</w:t>
      </w:r>
      <w:r>
        <w:tab/>
        <w:t>Simulation parameters</w:t>
      </w:r>
    </w:p>
    <w:tbl>
      <w:tblPr>
        <w:tblW w:w="887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1"/>
        <w:gridCol w:w="725"/>
        <w:gridCol w:w="1685"/>
        <w:gridCol w:w="1134"/>
        <w:gridCol w:w="1772"/>
        <w:gridCol w:w="1772"/>
      </w:tblGrid>
      <w:tr w:rsidR="002045F3" w:rsidRPr="00C25669" w14:paraId="40A1F99F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75509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05DF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206A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6BA2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2</w:t>
            </w:r>
          </w:p>
        </w:tc>
      </w:tr>
      <w:tr w:rsidR="002045F3" w:rsidRPr="00C25669" w14:paraId="7E0E7C71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2573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7AB5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21A3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205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</w:tr>
      <w:tr w:rsidR="002045F3" w:rsidRPr="00C25669" w14:paraId="15A303F1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90406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0F28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351D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9398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</w:tr>
      <w:tr w:rsidR="002045F3" w:rsidRPr="00C25669" w14:paraId="5A6F0F09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E03C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33AA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E0BE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A6A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</w:t>
            </w:r>
          </w:p>
        </w:tc>
      </w:tr>
      <w:tr w:rsidR="002045F3" w:rsidRPr="00C25669" w14:paraId="014E208C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B936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?? ??" w:hAnsi="Arial"/>
                <w:sz w:val="18"/>
              </w:rPr>
              <w:t>SNR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50DE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1F0D" w14:textId="77777777" w:rsidR="002045F3" w:rsidRPr="00EA3CF7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EA3CF7">
              <w:rPr>
                <w:rFonts w:ascii="Arial" w:eastAsia="SimSun" w:hAnsi="Arial"/>
                <w:sz w:val="18"/>
                <w:highlight w:val="yellow"/>
              </w:rPr>
              <w:t>TBD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1DBA" w14:textId="77777777" w:rsidR="002045F3" w:rsidRPr="00EA3CF7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EA3CF7">
              <w:rPr>
                <w:rFonts w:ascii="Arial" w:eastAsia="SimSun" w:hAnsi="Arial"/>
                <w:sz w:val="18"/>
                <w:highlight w:val="yellow"/>
              </w:rPr>
              <w:t>TBD</w:t>
            </w:r>
          </w:p>
        </w:tc>
      </w:tr>
      <w:tr w:rsidR="002045F3" w:rsidRPr="00C25669" w14:paraId="229CE8C2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4246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3FBE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FF8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AWGN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BEC8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</w:tr>
      <w:tr w:rsidR="002045F3" w:rsidRPr="00C25669" w14:paraId="046E462A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A15BE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0DDD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AA3B" w14:textId="77777777" w:rsidR="002045F3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D0DAE">
              <w:rPr>
                <w:rFonts w:ascii="Arial" w:eastAsia="SimSun" w:hAnsi="Arial"/>
                <w:b/>
                <w:bCs/>
                <w:sz w:val="18"/>
              </w:rPr>
              <w:t>Test 1-1: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 xml:space="preserve">2×2 with static channel specified in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B.1</w:t>
            </w:r>
          </w:p>
          <w:p w14:paraId="53387632" w14:textId="77777777" w:rsidR="002045F3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381B310F" w14:textId="77777777" w:rsidR="002045F3" w:rsidRPr="008938D8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D0DAE">
              <w:rPr>
                <w:rFonts w:ascii="Arial" w:eastAsia="SimSun" w:hAnsi="Arial"/>
                <w:b/>
                <w:bCs/>
                <w:sz w:val="18"/>
              </w:rPr>
              <w:t>Test 1-2: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2×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with static channel specified in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DE93" w14:textId="77777777" w:rsidR="002045F3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D0DAE">
              <w:rPr>
                <w:rFonts w:ascii="Arial" w:eastAsia="SimSun" w:hAnsi="Arial"/>
                <w:b/>
                <w:bCs/>
                <w:sz w:val="18"/>
              </w:rPr>
              <w:t xml:space="preserve">Test </w:t>
            </w:r>
            <w:r>
              <w:rPr>
                <w:rFonts w:ascii="Arial" w:eastAsia="SimSun" w:hAnsi="Arial"/>
                <w:b/>
                <w:bCs/>
                <w:sz w:val="18"/>
              </w:rPr>
              <w:t>2</w:t>
            </w:r>
            <w:r w:rsidRPr="00DD0DAE">
              <w:rPr>
                <w:rFonts w:ascii="Arial" w:eastAsia="SimSun" w:hAnsi="Arial"/>
                <w:b/>
                <w:bCs/>
                <w:sz w:val="18"/>
              </w:rPr>
              <w:t>-1: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 xml:space="preserve">2×2 with static channel specified in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B.1</w:t>
            </w:r>
          </w:p>
          <w:p w14:paraId="5BA863E0" w14:textId="77777777" w:rsidR="002045F3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660C643C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0DAE">
              <w:rPr>
                <w:rFonts w:ascii="Arial" w:eastAsia="SimSun" w:hAnsi="Arial"/>
                <w:b/>
                <w:bCs/>
                <w:sz w:val="18"/>
              </w:rPr>
              <w:t xml:space="preserve">Test </w:t>
            </w:r>
            <w:r>
              <w:rPr>
                <w:rFonts w:ascii="Arial" w:eastAsia="SimSun" w:hAnsi="Arial"/>
                <w:b/>
                <w:bCs/>
                <w:sz w:val="18"/>
              </w:rPr>
              <w:t>2</w:t>
            </w:r>
            <w:r w:rsidRPr="00DD0DAE">
              <w:rPr>
                <w:rFonts w:ascii="Arial" w:eastAsia="SimSun" w:hAnsi="Arial"/>
                <w:b/>
                <w:bCs/>
                <w:sz w:val="18"/>
              </w:rPr>
              <w:t>-2: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2×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with static channel specified in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B.1</w:t>
            </w:r>
          </w:p>
        </w:tc>
      </w:tr>
      <w:tr w:rsidR="002045F3" w:rsidRPr="00C25669" w14:paraId="089893CA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701C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942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5591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As specified in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5465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2045F3" w:rsidRPr="00C25669" w14:paraId="08259A02" w14:textId="77777777" w:rsidTr="00CB4237">
        <w:trPr>
          <w:trHeight w:val="70"/>
        </w:trPr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A71D7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ZP CSI-RS configuration</w:t>
            </w:r>
          </w:p>
          <w:p w14:paraId="6E9E2D8E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825E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resource</w:t>
            </w:r>
            <w:r w:rsidRPr="00C25669">
              <w:rPr>
                <w:rFonts w:ascii="Arial" w:eastAsia="SimSun" w:hAnsi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2BA3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DDBC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671E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2045F3" w:rsidRPr="00C25669" w14:paraId="27979FAC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91E35E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602B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CSI-RS ports (</w:t>
            </w:r>
            <w:r w:rsidRPr="00C25669">
              <w:rPr>
                <w:rFonts w:ascii="Arial" w:eastAsia="SimSun" w:hAnsi="Arial"/>
                <w:i/>
                <w:sz w:val="18"/>
              </w:rPr>
              <w:t>X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355B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8E78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6417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</w:tr>
      <w:tr w:rsidR="002045F3" w:rsidRPr="00C25669" w14:paraId="76CBAC73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D550BD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58E5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3B4E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11AE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FABB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2045F3" w:rsidRPr="00C25669" w14:paraId="51322130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A3B3C8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F12C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0605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4A9E8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1D0B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2045F3" w:rsidRPr="00C25669" w14:paraId="2169CE57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300163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E95D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(k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69AF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Row 5,4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0A5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Row 5,4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3BB9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Row 5,4</w:t>
            </w:r>
          </w:p>
        </w:tc>
      </w:tr>
      <w:tr w:rsidR="002045F3" w:rsidRPr="00C25669" w14:paraId="0B2F3427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1D9548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CE83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4C08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C3F2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EA1C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</w:p>
        </w:tc>
      </w:tr>
      <w:tr w:rsidR="002045F3" w:rsidRPr="00C25669" w14:paraId="04CA1285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078F0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4E94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</w:t>
            </w:r>
          </w:p>
          <w:p w14:paraId="103F50DF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2AF7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292A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5/1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E528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2045F3" w:rsidRPr="00C25669" w14:paraId="5D421B3C" w14:textId="77777777" w:rsidTr="00CB4237">
        <w:trPr>
          <w:trHeight w:val="70"/>
        </w:trPr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351A68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NZP CSI-RS for CSI acquisition</w:t>
            </w:r>
          </w:p>
          <w:p w14:paraId="2B42FA6C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D7A0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resource</w:t>
            </w:r>
            <w:r w:rsidRPr="00C25669">
              <w:rPr>
                <w:rFonts w:ascii="Arial" w:eastAsia="SimSun" w:hAnsi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FF8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8ED3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F1A5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2045F3" w:rsidRPr="00C25669" w14:paraId="55D33059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BB3E6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55FF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CSI-RS ports (</w:t>
            </w:r>
            <w:r w:rsidRPr="00C25669">
              <w:rPr>
                <w:rFonts w:ascii="Arial" w:eastAsia="SimSun" w:hAnsi="Arial"/>
                <w:i/>
                <w:sz w:val="18"/>
              </w:rPr>
              <w:t>X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F08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48AD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D715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2045F3" w:rsidRPr="00C25669" w14:paraId="56F54B37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F29981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B52A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FB27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DA69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FE6C7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2045F3" w:rsidRPr="00C25669" w14:paraId="532678C8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35E8A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9AA3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5C8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429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5527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2045F3" w:rsidRPr="00C25669" w14:paraId="53B44D61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472AB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ADB7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(k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, 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25669"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03AB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AE3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Row 3,(6,-)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0C9B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Row 3,(6,-)</w:t>
            </w:r>
          </w:p>
        </w:tc>
      </w:tr>
      <w:tr w:rsidR="002045F3" w:rsidRPr="00C25669" w14:paraId="69B29449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96F7C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BB71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BE43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CC82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6B9A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13</w:t>
            </w:r>
          </w:p>
        </w:tc>
      </w:tr>
      <w:tr w:rsidR="002045F3" w:rsidRPr="00C25669" w14:paraId="28A5DF20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AE35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DA21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NZP CSI-RS-timeConfig</w:t>
            </w:r>
          </w:p>
          <w:p w14:paraId="158F0AA5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2094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8FEE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5/1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5FDA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2045F3" w:rsidRPr="00C25669" w14:paraId="64489CFE" w14:textId="77777777" w:rsidTr="00CB4237">
        <w:trPr>
          <w:trHeight w:val="70"/>
        </w:trPr>
        <w:tc>
          <w:tcPr>
            <w:tcW w:w="17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D998D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A8A3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CSI-IM resource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5D24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0572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Periodic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B85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Periodic</w:t>
            </w:r>
          </w:p>
        </w:tc>
      </w:tr>
      <w:tr w:rsidR="002045F3" w:rsidRPr="00C25669" w14:paraId="0EAB67E4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BBA47F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8F60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3DA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F91A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0E3A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2045F3" w:rsidRPr="00C25669" w14:paraId="052010D3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0BD5EBB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2205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Resource Mapping</w:t>
            </w:r>
          </w:p>
          <w:p w14:paraId="736DFDD8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(k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CSI-IM</w:t>
            </w:r>
            <w:r w:rsidRPr="00C25669">
              <w:rPr>
                <w:rFonts w:ascii="Arial" w:eastAsia="SimSun" w:hAnsi="Arial"/>
                <w:sz w:val="18"/>
              </w:rPr>
              <w:t>,</w:t>
            </w:r>
            <w:r w:rsidRPr="00C25669">
              <w:rPr>
                <w:rFonts w:ascii="Arial" w:eastAsia="SimSun" w:hAnsi="Arial" w:hint="eastAsia"/>
                <w:sz w:val="18"/>
              </w:rPr>
              <w:t>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CSI-IM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341D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250F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hAnsi="Arial"/>
                <w:sz w:val="18"/>
              </w:rPr>
              <w:t xml:space="preserve">,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C2566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9932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hAnsi="Arial"/>
                <w:sz w:val="18"/>
              </w:rPr>
              <w:t xml:space="preserve">,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C25669">
              <w:rPr>
                <w:rFonts w:ascii="Arial" w:hAnsi="Arial"/>
                <w:sz w:val="18"/>
              </w:rPr>
              <w:t>)</w:t>
            </w:r>
          </w:p>
        </w:tc>
      </w:tr>
      <w:tr w:rsidR="002045F3" w:rsidRPr="00C25669" w14:paraId="6B8B8EE2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134B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F745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timeConfig</w:t>
            </w:r>
          </w:p>
          <w:p w14:paraId="5B8CCF6E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A619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DF95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C2DCA">
              <w:rPr>
                <w:rFonts w:ascii="Arial" w:eastAsia="SimSun" w:hAnsi="Arial" w:hint="eastAsia"/>
                <w:sz w:val="18"/>
                <w:lang w:eastAsia="zh-CN"/>
              </w:rPr>
              <w:t>5/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0A15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17149">
              <w:rPr>
                <w:rFonts w:ascii="Arial" w:eastAsia="SimSun" w:hAnsi="Arial" w:hint="eastAsia"/>
                <w:sz w:val="18"/>
                <w:lang w:eastAsia="zh-CN"/>
              </w:rPr>
              <w:t>10/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2045F3" w:rsidRPr="00C25669" w14:paraId="134C60B6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6A56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ReportConfigType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575B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3067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99F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2045F3" w:rsidRPr="00C25669" w14:paraId="3DF5D2E9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D565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7523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737D" w14:textId="77777777" w:rsidR="002045F3" w:rsidRPr="00B62B23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B62B23">
              <w:rPr>
                <w:rFonts w:ascii="Arial" w:hAnsi="Arial"/>
                <w:sz w:val="18"/>
                <w:highlight w:val="yellow"/>
              </w:rPr>
              <w:t xml:space="preserve">Table </w:t>
            </w:r>
            <w:r w:rsidRPr="00B62B23">
              <w:rPr>
                <w:rFonts w:ascii="Arial" w:eastAsia="SimSun" w:hAnsi="Arial"/>
                <w:sz w:val="18"/>
                <w:highlight w:val="yellow"/>
                <w:lang w:eastAsia="zh-CN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6FF5" w14:textId="77777777" w:rsidR="002045F3" w:rsidRPr="00B62B23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B62B23">
              <w:rPr>
                <w:rFonts w:ascii="Arial" w:hAnsi="Arial"/>
                <w:sz w:val="18"/>
                <w:highlight w:val="yellow"/>
              </w:rPr>
              <w:t xml:space="preserve">Table </w:t>
            </w:r>
            <w:r w:rsidRPr="00B62B23">
              <w:rPr>
                <w:rFonts w:ascii="Arial" w:eastAsia="SimSun" w:hAnsi="Arial"/>
                <w:sz w:val="18"/>
                <w:highlight w:val="yellow"/>
                <w:lang w:eastAsia="zh-CN"/>
              </w:rPr>
              <w:t>4</w:t>
            </w:r>
          </w:p>
        </w:tc>
      </w:tr>
      <w:tr w:rsidR="002045F3" w:rsidRPr="00C25669" w14:paraId="17DB731F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045F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6E2D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A0FF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cri-RI-PMI-CQI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18A5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cri-RI-PMI-CQI</w:t>
            </w:r>
          </w:p>
        </w:tc>
      </w:tr>
      <w:tr w:rsidR="002045F3" w:rsidRPr="00C25669" w14:paraId="42AF330B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256E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timeRestrictionFor</w:t>
            </w:r>
            <w:r w:rsidRPr="00C25669">
              <w:rPr>
                <w:rFonts w:ascii="Arial" w:eastAsia="SimSun" w:hAnsi="Arial" w:hint="eastAsia"/>
                <w:sz w:val="18"/>
              </w:rPr>
              <w:t>Channel</w:t>
            </w:r>
            <w:r w:rsidRPr="00C25669"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DD82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70F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51B5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2045F3" w:rsidRPr="00C25669" w14:paraId="2991C02B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FFDE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BD71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711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6AEC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2045F3" w:rsidRPr="00C25669" w14:paraId="359DB5F0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02B1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2EAB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455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FD2F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2045F3" w:rsidRPr="00C25669" w14:paraId="312A3678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850F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pmi-FormatIndicator</w:t>
            </w:r>
            <w:r w:rsidRPr="00C25669"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9E9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D05C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3A88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2045F3" w:rsidRPr="00C25669" w14:paraId="78A248C5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62E0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F794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B831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F7F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16</w:t>
            </w:r>
          </w:p>
        </w:tc>
      </w:tr>
      <w:tr w:rsidR="002045F3" w:rsidRPr="00C25669" w14:paraId="0B0A6504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9472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Csi-ReportingBand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9C07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7E61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1111111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0DCD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1111111</w:t>
            </w:r>
          </w:p>
        </w:tc>
      </w:tr>
      <w:tr w:rsidR="002045F3" w:rsidRPr="00C25669" w14:paraId="33D7C1B7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0187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CSI-Report periodicity and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5EED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7D7E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C2DCA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  <w:r w:rsidRPr="003C2DCA">
              <w:rPr>
                <w:rFonts w:ascii="Arial" w:hAnsi="Arial"/>
                <w:sz w:val="18"/>
              </w:rPr>
              <w:t>/</w:t>
            </w: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2AFB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17149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  <w:r w:rsidRPr="00D17149">
              <w:rPr>
                <w:rFonts w:ascii="Arial" w:hAnsi="Arial"/>
                <w:sz w:val="18"/>
              </w:rPr>
              <w:t>/</w:t>
            </w:r>
            <w:r>
              <w:rPr>
                <w:rFonts w:ascii="Arial" w:hAnsi="Arial"/>
                <w:sz w:val="18"/>
              </w:rPr>
              <w:t>9</w:t>
            </w:r>
          </w:p>
        </w:tc>
      </w:tr>
      <w:tr w:rsidR="002045F3" w:rsidRPr="00C25669" w14:paraId="4CA64278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5DD9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aperiodicTriggeringOffset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3BE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E051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3D58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2045F3" w:rsidRPr="00C25669" w14:paraId="06D20EBF" w14:textId="77777777" w:rsidTr="00CB4237">
        <w:trPr>
          <w:trHeight w:val="70"/>
        </w:trPr>
        <w:tc>
          <w:tcPr>
            <w:tcW w:w="2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50C5D8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B78D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6C05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E6D1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typeI-SinglePanel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A217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typeI-SinglePanel</w:t>
            </w:r>
          </w:p>
        </w:tc>
      </w:tr>
      <w:tr w:rsidR="002045F3" w:rsidRPr="00C25669" w14:paraId="3745BC8C" w14:textId="77777777" w:rsidTr="00CB4237">
        <w:trPr>
          <w:trHeight w:val="70"/>
        </w:trPr>
        <w:tc>
          <w:tcPr>
            <w:tcW w:w="2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38C6651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FC5A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FB1C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4919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1B8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2045F3" w:rsidRPr="00C25669" w14:paraId="6DA9D839" w14:textId="77777777" w:rsidTr="00CB4237">
        <w:trPr>
          <w:trHeight w:val="70"/>
        </w:trPr>
        <w:tc>
          <w:tcPr>
            <w:tcW w:w="2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95F0AAC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2AB9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C49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9B7B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AF5A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2045F3" w:rsidRPr="00C25669" w14:paraId="663E9A50" w14:textId="77777777" w:rsidTr="00CB4237">
        <w:trPr>
          <w:trHeight w:val="70"/>
        </w:trPr>
        <w:tc>
          <w:tcPr>
            <w:tcW w:w="2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7D8FC51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81C6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544F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2A33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010000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B5A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010000</w:t>
            </w:r>
          </w:p>
        </w:tc>
      </w:tr>
      <w:tr w:rsidR="002045F3" w:rsidRPr="00C25669" w14:paraId="63EC5F43" w14:textId="77777777" w:rsidTr="00CB4237">
        <w:trPr>
          <w:trHeight w:val="70"/>
        </w:trPr>
        <w:tc>
          <w:tcPr>
            <w:tcW w:w="2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D651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A072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DFAD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B468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DB57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</w:tr>
      <w:tr w:rsidR="002045F3" w:rsidRPr="00C25669" w14:paraId="46CD2263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7231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AE6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53FE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PUCCH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1D2C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PUCCH</w:t>
            </w:r>
          </w:p>
        </w:tc>
      </w:tr>
      <w:tr w:rsidR="002045F3" w:rsidRPr="00C25669" w14:paraId="594AD42F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FE1D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89AE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CEAC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7D12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9.5</w:t>
            </w:r>
          </w:p>
        </w:tc>
      </w:tr>
      <w:tr w:rsidR="002045F3" w:rsidRPr="00C25669" w14:paraId="33EF7420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F534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9578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04AB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F98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2045F3" w:rsidRPr="00C25669" w14:paraId="511EBD0E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B430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50A2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1D5C" w14:textId="7E2E5445" w:rsidR="002045F3" w:rsidRPr="00E35CD7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E35CD7">
              <w:rPr>
                <w:rFonts w:ascii="Arial" w:hAnsi="Arial"/>
                <w:sz w:val="18"/>
                <w:highlight w:val="yellow"/>
              </w:rPr>
              <w:t xml:space="preserve">See </w:t>
            </w:r>
            <w:r w:rsidRPr="00E35CD7">
              <w:rPr>
                <w:rFonts w:ascii="Arial" w:hAnsi="Arial"/>
                <w:sz w:val="18"/>
                <w:highlight w:val="yellow"/>
              </w:rPr>
              <w:fldChar w:fldCharType="begin"/>
            </w:r>
            <w:r w:rsidRPr="00E35CD7">
              <w:rPr>
                <w:rFonts w:ascii="Arial" w:hAnsi="Arial"/>
                <w:sz w:val="18"/>
                <w:highlight w:val="yellow"/>
              </w:rPr>
              <w:instrText xml:space="preserve"> REF _Ref88770572 \h </w:instrText>
            </w:r>
            <w:r w:rsidR="00E35CD7">
              <w:rPr>
                <w:rFonts w:ascii="Arial" w:hAnsi="Arial"/>
                <w:sz w:val="18"/>
                <w:highlight w:val="yellow"/>
              </w:rPr>
              <w:instrText xml:space="preserve"> \* MERGEFORMAT </w:instrText>
            </w:r>
            <w:r w:rsidRPr="00E35CD7">
              <w:rPr>
                <w:rFonts w:ascii="Arial" w:hAnsi="Arial"/>
                <w:sz w:val="18"/>
                <w:highlight w:val="yellow"/>
              </w:rPr>
            </w:r>
            <w:r w:rsidRPr="00E35CD7">
              <w:rPr>
                <w:rFonts w:ascii="Arial" w:hAnsi="Arial"/>
                <w:sz w:val="18"/>
                <w:highlight w:val="yellow"/>
              </w:rPr>
              <w:fldChar w:fldCharType="separate"/>
            </w:r>
            <w:r w:rsidR="00DA1E44" w:rsidRPr="00E35CD7">
              <w:rPr>
                <w:highlight w:val="yellow"/>
              </w:rPr>
              <w:t xml:space="preserve">Table </w:t>
            </w:r>
            <w:r w:rsidR="00DA1E44" w:rsidRPr="00E35CD7">
              <w:rPr>
                <w:noProof/>
                <w:highlight w:val="yellow"/>
              </w:rPr>
              <w:t>1</w:t>
            </w:r>
            <w:r w:rsidRPr="00E35CD7">
              <w:rPr>
                <w:rFonts w:ascii="Arial" w:hAnsi="Arial"/>
                <w:sz w:val="18"/>
                <w:highlight w:val="yellow"/>
              </w:rPr>
              <w:fldChar w:fldCharType="end"/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2957" w14:textId="5263D619" w:rsidR="002045F3" w:rsidRPr="00E35CD7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E35CD7">
              <w:rPr>
                <w:rFonts w:ascii="Arial" w:hAnsi="Arial"/>
                <w:sz w:val="18"/>
                <w:highlight w:val="yellow"/>
              </w:rPr>
              <w:t xml:space="preserve">See </w:t>
            </w:r>
            <w:r w:rsidRPr="00E35CD7">
              <w:rPr>
                <w:rFonts w:ascii="Arial" w:hAnsi="Arial"/>
                <w:sz w:val="18"/>
                <w:highlight w:val="yellow"/>
              </w:rPr>
              <w:fldChar w:fldCharType="begin"/>
            </w:r>
            <w:r w:rsidRPr="00E35CD7">
              <w:rPr>
                <w:rFonts w:ascii="Arial" w:hAnsi="Arial"/>
                <w:sz w:val="18"/>
                <w:highlight w:val="yellow"/>
              </w:rPr>
              <w:instrText xml:space="preserve"> REF _Ref88770572 \h </w:instrText>
            </w:r>
            <w:r w:rsidR="00E35CD7">
              <w:rPr>
                <w:rFonts w:ascii="Arial" w:hAnsi="Arial"/>
                <w:sz w:val="18"/>
                <w:highlight w:val="yellow"/>
              </w:rPr>
              <w:instrText xml:space="preserve"> \* MERGEFORMAT </w:instrText>
            </w:r>
            <w:r w:rsidRPr="00E35CD7">
              <w:rPr>
                <w:rFonts w:ascii="Arial" w:hAnsi="Arial"/>
                <w:sz w:val="18"/>
                <w:highlight w:val="yellow"/>
              </w:rPr>
            </w:r>
            <w:r w:rsidRPr="00E35CD7">
              <w:rPr>
                <w:rFonts w:ascii="Arial" w:hAnsi="Arial"/>
                <w:sz w:val="18"/>
                <w:highlight w:val="yellow"/>
              </w:rPr>
              <w:fldChar w:fldCharType="separate"/>
            </w:r>
            <w:r w:rsidR="00DA1E44" w:rsidRPr="00E35CD7">
              <w:rPr>
                <w:highlight w:val="yellow"/>
              </w:rPr>
              <w:t xml:space="preserve">Table </w:t>
            </w:r>
            <w:r w:rsidR="00DA1E44" w:rsidRPr="00E35CD7">
              <w:rPr>
                <w:noProof/>
                <w:highlight w:val="yellow"/>
              </w:rPr>
              <w:t>1</w:t>
            </w:r>
            <w:r w:rsidRPr="00E35CD7">
              <w:rPr>
                <w:rFonts w:ascii="Arial" w:hAnsi="Arial"/>
                <w:sz w:val="18"/>
                <w:highlight w:val="yellow"/>
              </w:rPr>
              <w:fldChar w:fldCharType="end"/>
            </w:r>
          </w:p>
        </w:tc>
      </w:tr>
    </w:tbl>
    <w:p w14:paraId="4FDED53D" w14:textId="77777777" w:rsidR="002045F3" w:rsidRPr="00695D25" w:rsidRDefault="002045F3" w:rsidP="00695D25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val="en-GB"/>
        </w:rPr>
      </w:pPr>
    </w:p>
    <w:sectPr w:rsidR="002045F3" w:rsidRPr="00695D25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B8E46" w14:textId="77777777" w:rsidR="00374C76" w:rsidRDefault="00374C76">
      <w:pPr>
        <w:spacing w:after="0"/>
      </w:pPr>
      <w:r>
        <w:separator/>
      </w:r>
    </w:p>
  </w:endnote>
  <w:endnote w:type="continuationSeparator" w:id="0">
    <w:p w14:paraId="043FC320" w14:textId="77777777" w:rsidR="00374C76" w:rsidRDefault="00374C76">
      <w:pPr>
        <w:spacing w:after="0"/>
      </w:pPr>
      <w:r>
        <w:continuationSeparator/>
      </w:r>
    </w:p>
  </w:endnote>
  <w:endnote w:type="continuationNotice" w:id="1">
    <w:p w14:paraId="5C047E8B" w14:textId="77777777" w:rsidR="00374C76" w:rsidRDefault="00374C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ＭＳ 明朝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374C76" w:rsidRDefault="00374C76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374C76" w:rsidRDefault="00374C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DF2E" w14:textId="77777777" w:rsidR="00374C76" w:rsidRDefault="00374C76">
      <w:pPr>
        <w:spacing w:after="0"/>
      </w:pPr>
      <w:r>
        <w:separator/>
      </w:r>
    </w:p>
  </w:footnote>
  <w:footnote w:type="continuationSeparator" w:id="0">
    <w:p w14:paraId="7B3F4E15" w14:textId="77777777" w:rsidR="00374C76" w:rsidRDefault="00374C76">
      <w:pPr>
        <w:spacing w:after="0"/>
      </w:pPr>
      <w:r>
        <w:continuationSeparator/>
      </w:r>
    </w:p>
  </w:footnote>
  <w:footnote w:type="continuationNotice" w:id="1">
    <w:p w14:paraId="08CFA30A" w14:textId="77777777" w:rsidR="00374C76" w:rsidRDefault="00374C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374C76" w:rsidRDefault="00374C7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B6414E"/>
    <w:multiLevelType w:val="hybridMultilevel"/>
    <w:tmpl w:val="F86AA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42020"/>
    <w:multiLevelType w:val="hybridMultilevel"/>
    <w:tmpl w:val="3BA0E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4"/>
  </w:num>
  <w:num w:numId="2">
    <w:abstractNumId w:val="9"/>
  </w:num>
  <w:num w:numId="3">
    <w:abstractNumId w:val="13"/>
  </w:num>
  <w:num w:numId="4">
    <w:abstractNumId w:val="2"/>
  </w:num>
  <w:num w:numId="5">
    <w:abstractNumId w:val="7"/>
  </w:num>
  <w:num w:numId="6">
    <w:abstractNumId w:val="8"/>
  </w:num>
  <w:num w:numId="7">
    <w:abstractNumId w:val="11"/>
  </w:num>
  <w:num w:numId="8">
    <w:abstractNumId w:val="12"/>
  </w:num>
  <w:num w:numId="9">
    <w:abstractNumId w:val="10"/>
  </w:num>
  <w:num w:numId="10">
    <w:abstractNumId w:val="3"/>
  </w:num>
  <w:num w:numId="11">
    <w:abstractNumId w:val="0"/>
  </w:num>
  <w:num w:numId="12">
    <w:abstractNumId w:val="1"/>
  </w:num>
  <w:num w:numId="13">
    <w:abstractNumId w:val="6"/>
  </w:num>
  <w:num w:numId="14">
    <w:abstractNumId w:val="5"/>
  </w:num>
  <w:num w:numId="15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867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3E35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DE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7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5DE7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0F8B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83C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5F3"/>
    <w:rsid w:val="00204659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2B7B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4DD7"/>
    <w:rsid w:val="0028552C"/>
    <w:rsid w:val="00285D31"/>
    <w:rsid w:val="00286094"/>
    <w:rsid w:val="002865CA"/>
    <w:rsid w:val="00286D6E"/>
    <w:rsid w:val="00287366"/>
    <w:rsid w:val="00287C13"/>
    <w:rsid w:val="00290077"/>
    <w:rsid w:val="002917ED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AAB"/>
    <w:rsid w:val="002D1D8B"/>
    <w:rsid w:val="002D2227"/>
    <w:rsid w:val="002D254F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375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0C03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220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C76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59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09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2C1B"/>
    <w:rsid w:val="00443917"/>
    <w:rsid w:val="00444742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095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8A2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B4D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1C55"/>
    <w:rsid w:val="004E21D2"/>
    <w:rsid w:val="004E22C6"/>
    <w:rsid w:val="004E233F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12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61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DC5"/>
    <w:rsid w:val="00521FE4"/>
    <w:rsid w:val="005225BA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1B2"/>
    <w:rsid w:val="00543643"/>
    <w:rsid w:val="00543957"/>
    <w:rsid w:val="00543DCF"/>
    <w:rsid w:val="005446AA"/>
    <w:rsid w:val="00544E01"/>
    <w:rsid w:val="0054527E"/>
    <w:rsid w:val="005455B7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3C24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4C7"/>
    <w:rsid w:val="00634500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57E"/>
    <w:rsid w:val="0066380B"/>
    <w:rsid w:val="00663B14"/>
    <w:rsid w:val="00663D7D"/>
    <w:rsid w:val="00664307"/>
    <w:rsid w:val="006645DA"/>
    <w:rsid w:val="00665298"/>
    <w:rsid w:val="006652DC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303C"/>
    <w:rsid w:val="00673428"/>
    <w:rsid w:val="00673CD5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C38"/>
    <w:rsid w:val="006951DB"/>
    <w:rsid w:val="00695470"/>
    <w:rsid w:val="00695C58"/>
    <w:rsid w:val="00695D25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C2"/>
    <w:rsid w:val="006F34BC"/>
    <w:rsid w:val="006F3EDD"/>
    <w:rsid w:val="006F4240"/>
    <w:rsid w:val="006F4517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593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17436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8F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CC8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A9E"/>
    <w:rsid w:val="007832DE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0D0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36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4EA2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4BF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593"/>
    <w:rsid w:val="00891769"/>
    <w:rsid w:val="00891DAC"/>
    <w:rsid w:val="008925AD"/>
    <w:rsid w:val="0089368C"/>
    <w:rsid w:val="008937E5"/>
    <w:rsid w:val="008938D8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A5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3EA9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B5D"/>
    <w:rsid w:val="008D2C1B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1F"/>
    <w:rsid w:val="0091727F"/>
    <w:rsid w:val="00917581"/>
    <w:rsid w:val="00917A41"/>
    <w:rsid w:val="00917AF4"/>
    <w:rsid w:val="009207C2"/>
    <w:rsid w:val="0092243B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70DE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20C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E29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6E1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057"/>
    <w:rsid w:val="009C5768"/>
    <w:rsid w:val="009C5BFA"/>
    <w:rsid w:val="009C5C51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A71"/>
    <w:rsid w:val="009F3C64"/>
    <w:rsid w:val="009F3E12"/>
    <w:rsid w:val="009F4269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1B6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93C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7BB"/>
    <w:rsid w:val="00A94B65"/>
    <w:rsid w:val="00A94DD8"/>
    <w:rsid w:val="00A959F4"/>
    <w:rsid w:val="00A96AC4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0E"/>
    <w:rsid w:val="00AB4569"/>
    <w:rsid w:val="00AB4591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DD7"/>
    <w:rsid w:val="00AC2E48"/>
    <w:rsid w:val="00AC2EB0"/>
    <w:rsid w:val="00AC2FFF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783"/>
    <w:rsid w:val="00B07158"/>
    <w:rsid w:val="00B07582"/>
    <w:rsid w:val="00B076D6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48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2B23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8F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004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4F82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4FC6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268"/>
    <w:rsid w:val="00D374AF"/>
    <w:rsid w:val="00D374D9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958"/>
    <w:rsid w:val="00D91EDD"/>
    <w:rsid w:val="00D9289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1E44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A04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1A7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AE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BC7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4F4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5CD7"/>
    <w:rsid w:val="00E36A4E"/>
    <w:rsid w:val="00E36A8F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5B3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49C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2D3F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CF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A2E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001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304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792"/>
    <w:rsid w:val="00F87933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513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6908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2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09D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2009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2009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1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5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1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855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2021-10-22T13:22:00Z</dcterms:created>
  <dcterms:modified xsi:type="dcterms:W3CDTF">2022-02-14T15:06:00Z</dcterms:modified>
</cp:coreProperties>
</file>